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Petroleum Engineering at the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 of Amsterdam</w:t>
      </w:r>
      <w:r>
        <w:br/>
      </w:r>
      <w:r>
        <w:t xml:space="preserve">Faculty of Science</w:t>
      </w:r>
      <w:r>
        <w:br/>
      </w:r>
      <w:r>
        <w:t xml:space="preserve">Amsterdam, Netherlands</w:t>
      </w:r>
    </w:p>
    <w:bookmarkStart w:id="21" w:name="Xf38a21feff2c7c757f157012ccb4a09af3625c8"/>
    <w:p>
      <w:pPr>
        <w:pStyle w:val="Heading2"/>
      </w:pPr>
      <w:r>
        <w:t xml:space="preserve">Subject: Application for Full Scholarship Support in Petroleum Engineering Program</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express my earnest interest in securing full financial support for the Master of Science program in Petroleum Engineering at the University of Amsterdam. As a dedicated engineering student from Nigeria, I have long envisioned myself contributing to global energy sustainability as a future</w:t>
      </w:r>
      <w:r>
        <w:t xml:space="preserve"> </w:t>
      </w:r>
      <w:r>
        <w:rPr>
          <w:bCs/>
          <w:b/>
        </w:rPr>
        <w:t xml:space="preserve">Petroleum Engineer</w:t>
      </w:r>
      <w:r>
        <w:t xml:space="preserve">, and Amsterdam’s unparalleled academic environment represents the critical catalyst for transforming this aspiration into tangible reality.</w:t>
      </w:r>
    </w:p>
    <w:p>
      <w:pPr>
        <w:pStyle w:val="BodyText"/>
      </w:pPr>
      <w:r>
        <w:t xml:space="preserve">My academic journey has been meticulously aligned with the demands of modern petroleum engineering. I graduated with First-Class Honors in Chemical Engineering from the University of Lagos, maintaining a 3.9/4.0 GPA while completing research on "Enhanced Oil Recovery Techniques Using Nanoparticle Fluids" under Professor Adekunle’s guidance. This project earned me the University’s Best Undergraduate Research Award and demonstrated my capacity to innovate within complex subsurface systems—skills directly transferable to the cutting-edge curriculum at the University of Amsterdam. My thesis explored sustainable extraction methods that minimize environmental impact, aligning precisely with Amsterdam's commitment to energy transition and carbon-neutral engineering practices.</w:t>
      </w:r>
    </w:p>
    <w:p>
      <w:pPr>
        <w:pStyle w:val="BodyText"/>
      </w:pPr>
      <w:r>
        <w:t xml:space="preserve">What compels me toward the Netherlands as my academic destination is not merely its reputation for technical excellence, but its visionary approach to balancing energy demands with ecological stewardship. The Netherlands has positioned itself as a global leader in sustainable hydrocarbon management through initiatives like the Dutch Petroleum Association's (Nederlandse Vereniging van de Aardolie- en Gasindustrie) Climate Agreement and Amsterdam's own Energy Transition Strategy. Studying in</w:t>
      </w:r>
      <w:r>
        <w:t xml:space="preserve"> </w:t>
      </w:r>
      <w:r>
        <w:rPr>
          <w:bCs/>
          <w:b/>
        </w:rPr>
        <w:t xml:space="preserve">Netherlands Amsterdam</w:t>
      </w:r>
      <w:r>
        <w:t xml:space="preserve"> </w:t>
      </w:r>
      <w:r>
        <w:t xml:space="preserve">means immersing myself in a community where theoretical knowledge converges with real-world applications at the heart of Europe’s energy innovation hub. The University of Amsterdam’s collaboration with Shell’s R&amp;D center, the presence of global operators like ExxonMobil Netherlands, and the Dutch Energy Research Centre (DERC) provide unparalleled opportunities to engage with industry pioneers—experiences I cannot access in my home country where petroleum engineering education remains largely conventional.</w:t>
      </w:r>
    </w:p>
    <w:p>
      <w:pPr>
        <w:pStyle w:val="BodyText"/>
      </w:pPr>
      <w:r>
        <w:t xml:space="preserve">My motivation transcends technical proficiency. During fieldwork in Nigeria’s Niger Delta, I witnessed firsthand how inadequate engineering practices led to preventable environmental degradation and community displacement. This experience crystallized my resolve: future</w:t>
      </w:r>
      <w:r>
        <w:t xml:space="preserve"> </w:t>
      </w:r>
      <w:r>
        <w:rPr>
          <w:bCs/>
          <w:b/>
        </w:rPr>
        <w:t xml:space="preserve">Petroleum Engineer</w:t>
      </w:r>
      <w:r>
        <w:t xml:space="preserve">s must prioritize sustainability without sacrificing efficiency. Amsterdam’s focus on "Smart Oilfields" (integrating AI with reservoir management) and its leadership in carbon capture utilization and storage (CCUS) directly address this imperative. Courses like "Advanced Reservoir Simulation" and "Sustainable Hydrocarbon Development" are not merely academic choices—they are the tools I need to develop solutions that protect ecosystems while meeting global energy needs. The Netherlands’ unique position as a bridge between Europe’s renewable transition and its mature oil industry makes it the ideal laboratory for this critical work.</w:t>
      </w:r>
    </w:p>
    <w:p>
      <w:pPr>
        <w:pStyle w:val="BodyText"/>
      </w:pPr>
      <w:r>
        <w:t xml:space="preserve">Financial circumstances necessitate this scholarship request. My family’s income derives solely from small-scale agriculture, and despite scholarships covering my undergraduate studies, the cost of living in Amsterdam ($14,000 annually) combined with tuition fees ($15,500) exceeds our capacity. Without support, I would be forced to abandon this opportunity and return to Nigeria’s under-resourced engineering sector—where I could only contribute incrementally to energy sustainability. A full scholarship would alleviate this burden while enabling me to fully engage in Amsterdam’s academic ecosystem: attending the annual Energy Transition Forum, joining the UvA Sustainable Engineering Society, and contributing my insights as a student representative on faculty advisory boards.</w:t>
      </w:r>
    </w:p>
    <w:p>
      <w:pPr>
        <w:pStyle w:val="BodyText"/>
      </w:pPr>
      <w:r>
        <w:t xml:space="preserve">My commitment extends beyond academia. As an active volunteer with Nigeria’s Youth for Clean Energy initiative, I organized workshops teaching 200+ students in rural communities about eco-friendly drilling techniques. In Amsterdam, I plan to establish the "Dutch-Nigerian Energy Sustainability Network" to foster cross-cultural dialogue on ethical petroleum engineering—connecting Dutch industry professionals with African engineers facing similar challenges. This initiative reflects my belief that</w:t>
      </w:r>
      <w:r>
        <w:t xml:space="preserve"> </w:t>
      </w:r>
      <w:r>
        <w:rPr>
          <w:bCs/>
          <w:b/>
        </w:rPr>
        <w:t xml:space="preserve">Netherlands Amsterdam</w:t>
      </w:r>
      <w:r>
        <w:t xml:space="preserve">’s leadership in sustainable energy must extend globally through collaborative knowledge exchange.</w:t>
      </w:r>
    </w:p>
    <w:p>
      <w:pPr>
        <w:pStyle w:val="BodyText"/>
      </w:pPr>
      <w:r>
        <w:t xml:space="preserve">The University of Amsterdam’s Petroleum Engineering program is uniquely positioned to cultivate engineers who understand the dual mandate of energy security and environmental responsibility. Its emphasis on "Ethical Engineering Practice" and partnerships with institutions like TNO (Netherlands Organisation for Applied Scientific Research) prepare graduates for roles where technical skill meets societal impact—exactly the perspective I aim to bring to my home continent. I am confident that my background in sustainable reservoir studies, coupled with my demonstrated leadership in community outreach, aligns perfectly with the program’s mission and values.</w:t>
      </w:r>
    </w:p>
    <w:p>
      <w:pPr>
        <w:pStyle w:val="BodyText"/>
      </w:pPr>
      <w:r>
        <w:t xml:space="preserve">As a future</w:t>
      </w:r>
      <w:r>
        <w:t xml:space="preserve"> </w:t>
      </w:r>
      <w:r>
        <w:rPr>
          <w:bCs/>
          <w:b/>
        </w:rPr>
        <w:t xml:space="preserve">Petroleum Engineer</w:t>
      </w:r>
      <w:r>
        <w:t xml:space="preserve">, I envision designing field operations that reduce emissions by 30% through AI-driven optimization while creating local economic opportunities—practices pioneered within Amsterdam’s energy innovation ecosystem. This scholarship represents more than financial aid; it is an investment in a career trajectory that will bridge the sustainability gap between mature and emerging oil economies. In choosing my educational path, I did not merely select a university—I chose to become part of Amsterdam’s legacy as a global hub for ethical energy leadership.</w:t>
      </w:r>
    </w:p>
    <w:p>
      <w:pPr>
        <w:pStyle w:val="BodyText"/>
      </w:pPr>
      <w:r>
        <w:t xml:space="preserve">I respectfully request the opportunity to contribute to this mission. My enclosed documents include academic transcripts, letters of recommendation from Professor Adekunle and Dr. Okafor (Director of Nigeria’s Oil &amp; Gas Safety Agency), and a detailed research proposal on "AI-Optimized Waterflooding for Mature Fields in Low-Resource Settings." I welcome the chance to discuss how my vision for sustainable petroleum engineering can resonate with your scholarship committee’s goals.</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Amsterdam’s legacy as a leader in responsible energy innovation, and I look forward to joining the next generation of</w:t>
      </w:r>
      <w:r>
        <w:t xml:space="preserve"> </w:t>
      </w:r>
      <w:r>
        <w:rPr>
          <w:bCs/>
          <w:b/>
        </w:rPr>
        <w:t xml:space="preserve">Petroleum Engineer</w:t>
      </w:r>
      <w:r>
        <w:t xml:space="preserve">s shaping the future from within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2025-10-03T21:53:24Z</dcterms:created>
  <dcterms:modified xsi:type="dcterms:W3CDTF">2025-10-03T21:53:24Z</dcterms:modified>
</cp:coreProperties>
</file>

<file path=docProps/custom.xml><?xml version="1.0" encoding="utf-8"?>
<Properties xmlns="http://schemas.openxmlformats.org/officeDocument/2006/custom-properties" xmlns:vt="http://schemas.openxmlformats.org/officeDocument/2006/docPropsVTypes"/>
</file>