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bookmarkEnd w:id="20"/>
    <w:p>
      <w:pPr>
        <w:pStyle w:val="FirstParagraph"/>
      </w:pPr>
      <w:r>
        <w:t xml:space="preserve">May 25, 2025</w:t>
      </w:r>
    </w:p>
    <w:p>
      <w:pPr>
        <w:pStyle w:val="BodyText"/>
      </w:pPr>
      <w:r>
        <w:t xml:space="preserve">Scholarship Committee</w:t>
      </w:r>
      <w:r>
        <w:br/>
      </w:r>
      <w:r>
        <w:t xml:space="preserve">Seoul International Education Foundation</w:t>
      </w:r>
      <w:r>
        <w:br/>
      </w:r>
      <w:r>
        <w:t xml:space="preserve">100 Samseong-ro, Gangnam-gu</w:t>
      </w:r>
      <w:r>
        <w:br/>
      </w:r>
      <w:r>
        <w:t xml:space="preserve">Seoul, South Korea</w:t>
      </w:r>
    </w:p>
    <w:p>
      <w:pPr>
        <w:pStyle w:val="BodyText"/>
      </w:pPr>
      <w:r>
        <w:t xml:space="preserve">Application for Petroleum Engineering Scholarship at Leading Institutions in South Korea Seoul</w:t>
      </w:r>
    </w:p>
    <w:p>
      <w:pPr>
        <w:pStyle w:val="BodyText"/>
      </w:pPr>
      <w:r>
        <w:t xml:space="preserve">Dear Scholarship Committee Members,</w:t>
      </w:r>
      <w:r>
        <w:t xml:space="preserve"> </w:t>
      </w:r>
      <w:r>
        <w:t xml:space="preserve">It is with profound enthusiasm and unwavering determination that I submit this Scholarship Application Letter seeking financial support to pursue advanced studies in Petroleum Engineering at a premier institution in South Korea Seoul. As a highly motivated engineer from Nigeria with a Bachelor of Science in Petroleum Engineering from the University of Ibadan, I have meticulously prepared for this opportunity to contribute to global energy innovation while embracing South Korea's leadership in technological advancement. My academic trajectory, professional experiences, and future vision align precisely with the transformative educational ecosystem that makes Seoul an unparalleled destination for Petroleum Engineer development.</w:t>
      </w:r>
      <w:r>
        <w:t xml:space="preserve"> </w:t>
      </w:r>
      <w:r>
        <w:t xml:space="preserve">Throughout my undergraduate studies, I consistently ranked among the top 5% of my cohort, specializing in reservoir simulation and drilling optimization. My final-year research project—</w:t>
      </w:r>
      <w:r>
        <w:rPr>
          <w:iCs/>
          <w:i/>
        </w:rPr>
        <w:t xml:space="preserve">“Enhancing Recovery Efficiency in Marginal Oil Fields Through Advanced Seismic Data Integration”</w:t>
      </w:r>
      <w:r>
        <w:t xml:space="preserve">—earned departmental distinction for its practical application to Nigeria’s aging oil infrastructure. This work revealed a critical gap: conventional petroleum engineering approaches often fail to address the complex geological challenges of developing nations without integrating cutting-edge computational tools. I realized that mastering these technologies requires immersion in environments where industry and academia collaborate seamlessly—a hallmark of South Korea Seoul's energy sector.</w:t>
      </w:r>
      <w:r>
        <w:t xml:space="preserve"> </w:t>
      </w:r>
      <w:r>
        <w:t xml:space="preserve">South Korea Seoul, as an economic powerhouse driving global technological innovation, presents a unique confluence of factors essential for my growth as a Petroleum Engineer. The nation’s strategic investments in energy R&amp;D—evidenced by institutions like the Korea Institute of Energy Technology (KETI) and partnerships with industry giants such as SK Innovation and GS Caltex—offer unparalleled access to next-generation tools in hydraulic fracturing, carbon capture, and AI-driven reservoir management. Seoul’s position as a hub for sustainable energy transition resonates deeply with my professional ethos; South Korea’s commitment to achieving net-zero emissions by 2050 while maintaining energy security directly aligns with the modern Petroleum Engineer's mandate to balance resource development with environmental stewardship.</w:t>
      </w:r>
      <w:r>
        <w:t xml:space="preserve"> </w:t>
      </w:r>
      <w:r>
        <w:t xml:space="preserve">I am particularly drawn to Seoul National University's (SNU) MSc in Energy Engineering and KAIST's advanced programs in Geo-Engineering, which emphasize data analytics for subsurface operations—a skill set I recognize as critical for future industry leadership. The opportunity to learn from faculty like Professor Min-joo Lee, whose work on shale gas extraction efficiency under low-permeability conditions mirrors my research interests, is a compelling reason to choose Seoul over other global destinations. Furthermore, Seoul’s ecosystem of technology incubators and energy startups provides a dynamic environment where academic theories immediately translate into real-world solutions—a pedagogical model unmatched in my home country.</w:t>
      </w:r>
      <w:r>
        <w:t xml:space="preserve"> </w:t>
      </w:r>
      <w:r>
        <w:t xml:space="preserve">My career vision extends beyond technical expertise: I aim to establish an Africa-focused energy innovation center that bridges petroleum engineering with renewable integration. This requires mastering South Korea’s advanced methodologies in sustainable resource extraction while understanding the socio-economic context of emerging markets. During my proposed studies in Seoul, I plan to collaborate with Korean researchers on projects addressing methane leakage reduction—a priority for both Korea’s environmental policies and Nigeria’s upcoming Energy Transition Plan. Upon graduation, I will implement these technologies through partnerships with Nigerian petroleum agencies and South Korean firms operating in Africa, directly contributing to the continent’s energy sovereignty.</w:t>
      </w:r>
      <w:r>
        <w:t xml:space="preserve"> </w:t>
      </w:r>
      <w:r>
        <w:t xml:space="preserve">The financial barrier of pursuing this degree in Seoul remains significant, as tuition fees at top institutions exceed $30,000 annually plus living expenses. This Scholarship Application Letter is not merely a request for aid but a commitment to leveraging South Korea Seoul's educational excellence as a catalyst for continental impact. My scholarship would enable full enrollment at SNU’s Graduate School of Energy and Mineral Resources, where I would join the Global Energy Leadership Program—a cohort developing solutions for 30+ nations facing energy transition challenges. The program’s focus on cross-cultural collaboration mirrors my own background: fluent in English, Yoruba, and basic Korean (through self-study), I have successfully led multicultural student teams on field projects across West Africa.</w:t>
      </w:r>
      <w:r>
        <w:t xml:space="preserve"> </w:t>
      </w:r>
      <w:r>
        <w:t xml:space="preserve">Beyond academic rigor, Seoul’s cultural vibrancy will enrich my development as a global engineer. Living amid the innovation districts of Gangnam and Songpa—where tech parks coexist with historic sites—I will absorb South Korea’s philosophy of</w:t>
      </w:r>
      <w:r>
        <w:t xml:space="preserve"> </w:t>
      </w:r>
      <w:r>
        <w:rPr>
          <w:iCs/>
          <w:i/>
        </w:rPr>
        <w:t xml:space="preserve">"Jeong" (deep communal connection)—an ethos critical for ethical engineering leadership. This cultural immersion, combined with Seoul’s world-class public transit and safety, ensures I can dedicate 100% of my focus to academic excellence without socioeconomic distractions.</w:t>
      </w:r>
      <w:r>
        <w:rPr>
          <w:iCs/>
          <w:i/>
        </w:rPr>
        <w:t xml:space="preserve"> </w:t>
      </w:r>
      <w:r>
        <w:rPr>
          <w:iCs/>
          <w:i/>
        </w:rPr>
        <w:t xml:space="preserve">My professional journey has already demonstrated this commitment: as a summer intern at Chevron Nigeria, I designed cost-saving solutions that reduced operational downtime by 18%, later presenting findings at the Africa Petroleum Conference. This experience confirmed that sustainable petroleum engineering requires both technical mastery and cross-cultural empathy—qualities honed in environments like Seoul’s collaborative academic spaces. I further contributed to my community as a mentor for STEM students at the Nigerian Petroleum Training Institute, proving my ability to translate complex concepts into actionable knowledge.</w:t>
      </w:r>
      <w:r>
        <w:rPr>
          <w:iCs/>
          <w:i/>
        </w:rPr>
        <w:t xml:space="preserve"> </w:t>
      </w:r>
      <w:r>
        <w:rPr>
          <w:iCs/>
          <w:i/>
        </w:rPr>
        <w:t xml:space="preserve">In closing, securing this scholarship represents more than an educational opportunity; it is an investment in building bridges between Korea’s technological prowess and Africa’s energy future. South Korea Seoul stands as the ideal crucible for developing Petroleum Engineers who understand that tomorrow’s solutions require merging traditional expertise with disruptive innovation. I am confident that my academic record, vision for sustainable resource management, and commitment to cultural exchange make me an exemplary candidate worthy of this support.</w:t>
      </w:r>
      <w:r>
        <w:rPr>
          <w:iCs/>
          <w:i/>
        </w:rPr>
        <w:t xml:space="preserve"> </w:t>
      </w:r>
      <w:r>
        <w:rPr>
          <w:iCs/>
          <w:i/>
        </w:rPr>
        <w:t xml:space="preserve">Thank you for considering my Scholarship Application Letter. I eagerly await the opportunity to discuss how my qualifications align with the Seoul International Education Foundation’s mission to cultivate global engineering leaders. My CV and academic transcripts are attached for your review, and I welcome any opportunity to provide further details.</w:t>
      </w:r>
      <w:r>
        <w:rPr>
          <w:iCs/>
          <w:i/>
        </w:rPr>
        <w:t xml:space="preserve"> </w:t>
      </w:r>
      <w:r>
        <w:rPr>
          <w:iCs/>
          <w:i/>
        </w:rPr>
        <w:t xml:space="preserve">Respectfully submitted,</w:t>
      </w:r>
    </w:p>
    <w:p>
      <w:pPr>
        <w:pStyle w:val="BodyText"/>
      </w:pPr>
      <w:r>
        <w:t xml:space="preserve">Adebayo Oluwaseun</w:t>
      </w:r>
      <w:r>
        <w:br/>
      </w:r>
      <w:r>
        <w:t xml:space="preserve">Petroleum Engineering Graduate (B.Sc.)</w:t>
      </w:r>
      <w:r>
        <w:br/>
      </w:r>
      <w:r>
        <w:t xml:space="preserve">University of Ibadan, Nigeria</w:t>
      </w:r>
      <w:r>
        <w:br/>
      </w:r>
      <w:r>
        <w:t xml:space="preserve">+234 803 123 4567 | seun.adebayo@email.com</w:t>
      </w:r>
    </w:p>
    <w:p>
      <w:pPr>
        <w:pStyle w:val="BodyText"/>
      </w:pPr>
      <w:r>
        <w:t xml:space="preserve">Enclosures: CV, Academic Transcripts, Research Abstract, Recommendation Letters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Seoul, South Korea</dc:title>
  <dc:creator/>
  <dc:language>en</dc:language>
  <cp:keywords/>
  <dcterms:created xsi:type="dcterms:W3CDTF">2026-07-24T00:22:17Z</dcterms:created>
  <dcterms:modified xsi:type="dcterms:W3CDTF">2026-07-24T00:22:17Z</dcterms:modified>
</cp:coreProperties>
</file>

<file path=docProps/custom.xml><?xml version="1.0" encoding="utf-8"?>
<Properties xmlns="http://schemas.openxmlformats.org/officeDocument/2006/custom-properties" xmlns:vt="http://schemas.openxmlformats.org/officeDocument/2006/docPropsVTypes"/>
</file>