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Vietnam Petroleum Institute (VPI)</w:t>
      </w:r>
      <w:r>
        <w:br/>
      </w:r>
      <w:r>
        <w:t xml:space="preserve">Ho Chi Minh City, Vietnam</w:t>
      </w:r>
    </w:p>
    <w:bookmarkStart w:id="20" w:name="X50d00cf3e540347685b78d6892a20f7a325ce44"/>
    <w:p>
      <w:pPr>
        <w:pStyle w:val="Heading2"/>
      </w:pPr>
      <w:r>
        <w:t xml:space="preserve">Subject: Formal Application for the Prestigious International Petroleum Engineering Scholarship Program</w:t>
      </w:r>
    </w:p>
    <w:p>
      <w:pPr>
        <w:pStyle w:val="FirstParagraph"/>
      </w:pPr>
      <w:r>
        <w:t xml:space="preserve">To the Esteemed Scholarship Committee of the Vietnam Petroleum Institute,</w:t>
      </w:r>
    </w:p>
    <w:p>
      <w:pPr>
        <w:pStyle w:val="BodyText"/>
      </w:pPr>
      <w:r>
        <w:t xml:space="preserve">I am writing with profound enthusiasm to submit my formal application for the prestigious International Petroleum Engineering Scholarship Program, specifically targeting advanced studies in petroleum engineering within Vietnam’s dynamic energy landscape. As a dedicated Vietnamese student deeply committed to contributing to my nation’s sustainable energy future, I have meticulously prepared this</w:t>
      </w:r>
      <w:r>
        <w:t xml:space="preserve"> </w:t>
      </w:r>
      <w:r>
        <w:rPr>
          <w:bCs/>
          <w:b/>
        </w:rPr>
        <w:t xml:space="preserve">Scholarship Application Letter</w:t>
      </w:r>
      <w:r>
        <w:t xml:space="preserve"> </w:t>
      </w:r>
      <w:r>
        <w:t xml:space="preserve">to articulate why I am an exceptional candidate poised to excel as a</w:t>
      </w:r>
      <w:r>
        <w:t xml:space="preserve"> </w:t>
      </w:r>
      <w:r>
        <w:rPr>
          <w:bCs/>
          <w:b/>
        </w:rPr>
        <w:t xml:space="preserve">Petroleum Engineer</w:t>
      </w:r>
      <w:r>
        <w:t xml:space="preserve"> </w:t>
      </w:r>
      <w:r>
        <w:t xml:space="preserve">in</w:t>
      </w:r>
      <w:r>
        <w:t xml:space="preserve"> </w:t>
      </w:r>
      <w:r>
        <w:rPr>
          <w:bCs/>
          <w:b/>
        </w:rPr>
        <w:t xml:space="preserve">Vietnam Ho Chi Minh City</w:t>
      </w:r>
      <w:r>
        <w:t xml:space="preserve">.</w:t>
      </w:r>
    </w:p>
    <w:p>
      <w:pPr>
        <w:pStyle w:val="BodyText"/>
      </w:pPr>
      <w:r>
        <w:t xml:space="preserve">My academic journey has been rigorously focused on engineering fundamentals since high school, where I consistently ranked among the top 5% of my cohort in mathematics and physical sciences. I earned a Bachelor’s degree in Chemical Engineering from Hanoi University of Science and Technology (HUST), graduating with honors (GPA: 3.8/4.0). My thesis, "Enhancing Recovery Techniques for Mature Oil Fields Using Nanotechnology," was selected for presentation at the 2023 Vietnam Energy Symposium—a platform where industry leaders like PetroVietnam and Shell Vietnam were present. This experience cemented my resolve to specialize in petroleum engineering, driven by Vietnam’s urgent need to maximize domestic hydrocarbon production while transitioning toward cleaner energy solutions.</w:t>
      </w:r>
    </w:p>
    <w:p>
      <w:pPr>
        <w:pStyle w:val="BodyText"/>
      </w:pPr>
      <w:r>
        <w:t xml:space="preserve">Vietnam’s oil and gas sector is a cornerstone of our national economy, contributing over 12% to GDP and supporting nearly 300,000 jobs. However, as an emerging nation with limited deepwater exploration expertise, we face critical challenges: declining output from aging fields like Bach Ho (White Tiger), rising energy import dependence (65% of oil needs), and the imperative to integrate carbon capture technologies. My ambition is to become a</w:t>
      </w:r>
      <w:r>
        <w:t xml:space="preserve"> </w:t>
      </w:r>
      <w:r>
        <w:rPr>
          <w:bCs/>
          <w:b/>
        </w:rPr>
        <w:t xml:space="preserve">Petroleum Engineer</w:t>
      </w:r>
      <w:r>
        <w:t xml:space="preserve"> </w:t>
      </w:r>
      <w:r>
        <w:t xml:space="preserve">who bridges these gaps—designing innovative extraction systems that balance resource efficiency with environmental stewardship. This mission uniquely aligns with Ho Chi Minh City’s strategic role as Vietnam’s energy hub. The city hosts PetroVietnam’s headquarters, the Vietnamese Oil and Gas Group (PVOIL), and major international firms like TotalEnergies, creating unparalleled access to industry mentorship, R&amp;D facilities, and field projects in the Cuu Long Basin—a region producing 60% of Vietnam’s oil.</w:t>
      </w:r>
    </w:p>
    <w:p>
      <w:pPr>
        <w:pStyle w:val="BodyText"/>
      </w:pPr>
      <w:r>
        <w:t xml:space="preserve">I have chosen to pursue my master’s studies at Ho Chi Minh City University of Technology (HCMUT), specifically its newly established Center for Sustainable Energy Systems. This program is ideal because it: (1) offers specialized courses in reservoir simulation and unconventional resources, critical for Vietnam’s offshore fields; (2) partners with the VPI on field projects in the Nam Con Son Basin; and (3) provides direct access to HCMC’s energy ecosystem. Studying here will allow me to immediately contribute to local initiatives—such as PetroVietnam’s "Green Energy Transition 2030" plan—which require engineers fluent in both technical operations and Vietnam-specific regulatory frameworks. My goal is not merely academic achievement but tangible impact: developing technologies that increase recovery rates by 15% while reducing methane emissions, directly supporting national energy security goals.</w:t>
      </w:r>
    </w:p>
    <w:p>
      <w:pPr>
        <w:pStyle w:val="BodyText"/>
      </w:pPr>
      <w:r>
        <w:t xml:space="preserve">Financial constraints have long been a barrier to accessing world-class education in my field. While my undergraduate achievements earned me partial funding, the cost of advanced petroleum engineering programs—particularly those requiring hands-on work with seismic data analysis and reservoir modeling software—exceeds my family’s capacity. The International Petroleum Engineering Scholarship is therefore pivotal to my path. This</w:t>
      </w:r>
      <w:r>
        <w:t xml:space="preserve"> </w:t>
      </w:r>
      <w:r>
        <w:rPr>
          <w:bCs/>
          <w:b/>
        </w:rPr>
        <w:t xml:space="preserve">Scholarship Application Letter</w:t>
      </w:r>
      <w:r>
        <w:t xml:space="preserve"> </w:t>
      </w:r>
      <w:r>
        <w:t xml:space="preserve">underscores not just my qualifications but the measurable ROI this investment would yield for Vietnam. With this scholarship, I will complete my master’s within 18 months (not 2+ years), graduate with industry-ready skills, and immediately join PetroVietnam’s innovation team in Ho Chi Minh City to develop solutions for the Cuu Long Basin.</w:t>
      </w:r>
    </w:p>
    <w:p>
      <w:pPr>
        <w:pStyle w:val="BodyText"/>
      </w:pPr>
      <w:r>
        <w:t xml:space="preserve">My professional readiness is further evidenced by my internship at Binh Phuoc Oilfield, where I optimized pump configurations for a 20% reduction in operational downtime. I also volunteered with the HCMC Youth Climate Action Network to educate communities on energy conservation—proving my commitment to holistic development beyond technical work. Crucially, as a native of Ho Chi Minh City, I possess deep cultural fluency and networks within Vietnam’s energy sector that enable immediate collaboration. Unlike foreign candidates who may face language or regulatory hurdles, I will integrate seamlessly into VPI’s projects from day one.</w:t>
      </w:r>
    </w:p>
    <w:p>
      <w:pPr>
        <w:pStyle w:val="BodyText"/>
      </w:pPr>
      <w:r>
        <w:t xml:space="preserve">Ho Chi Minh City represents more than just a location for my studies—it is the epicenter of Vietnam’s energy transformation. As the city rapidly urbanizes and industrializes (projected to grow 2.8% annually), its demand for reliable, sustainable energy will intensify. By training as a</w:t>
      </w:r>
      <w:r>
        <w:t xml:space="preserve"> </w:t>
      </w:r>
      <w:r>
        <w:rPr>
          <w:bCs/>
          <w:b/>
        </w:rPr>
        <w:t xml:space="preserve">Petroleum Engineer</w:t>
      </w:r>
      <w:r>
        <w:t xml:space="preserve"> </w:t>
      </w:r>
      <w:r>
        <w:t xml:space="preserve">here, I will directly serve this need while advancing national priorities like the National Energy Master Plan 2030–2045. My vision extends beyond my career: I aim to establish a mentorship program for women in Vietnam’s oil and gas sector—a gap currently underserved by only 8% female engineers nationwide.</w:t>
      </w:r>
    </w:p>
    <w:p>
      <w:pPr>
        <w:pStyle w:val="BodyText"/>
      </w:pPr>
      <w:r>
        <w:t xml:space="preserve">I recognize that this scholarship is both a privilege and a responsibility. I pledge to honor it through relentless academic excellence, active collaboration with VPI researchers, and transparent reporting of my progress toward milestones—such as contributing to at least one pilot project in HCMC’s energy corridors within two years of graduation. My technical skills (Python for data analysis, PETREL reservoir software), leadership in university energy clubs (President, HUST Energy Society), and unwavering dedication to Vietnam’s prosperity make me uniquely positioned to maximize this opportunity.</w:t>
      </w:r>
    </w:p>
    <w:p>
      <w:pPr>
        <w:pStyle w:val="BodyText"/>
      </w:pPr>
      <w:r>
        <w:t xml:space="preserve">Thank you for considering my application. I have attached all required documents: academic transcripts, recommendation letters from Dr. Nguyen Van Hai (HUST Professor of Reservoir Engineering) and Ms. Le Thi Minh (PetroVietnam Field Manager), and a detailed research proposal on "AI-Driven Decline Curve Analysis for Vietnamese Offshore Fields." I welcome the opportunity to discuss how my background aligns with VPI’s strategic goals during an interview at your convenience. Vietnam needs engineers who understand both global standards and local realities—and I am ready to be one of them.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Ho Chi Minh City</dc:title>
  <dc:creator/>
  <dc:language>en</dc:language>
  <cp:keywords/>
  <dcterms:created xsi:type="dcterms:W3CDTF">2026-07-24T05:15:58Z</dcterms:created>
  <dcterms:modified xsi:type="dcterms:W3CDTF">2026-07-24T05:15:58Z</dcterms:modified>
</cp:coreProperties>
</file>

<file path=docProps/custom.xml><?xml version="1.0" encoding="utf-8"?>
<Properties xmlns="http://schemas.openxmlformats.org/officeDocument/2006/custom-properties" xmlns:vt="http://schemas.openxmlformats.org/officeDocument/2006/docPropsVTypes"/>
</file>