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p>
    <w:bookmarkStart w:id="21" w:name="X5d3b6138843b0b5cb166f660677c80f17fa028d"/>
    <w:p>
      <w:pPr>
        <w:pStyle w:val="Heading1"/>
      </w:pPr>
      <w:r>
        <w:t xml:space="preserve">SCHOLARSHIP APPLICATION LETTER FOR PHARMACEUTICAL ADVANCEMENT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Institute of Health Research (NIHR)</w:t>
      </w:r>
      <w:r>
        <w:br/>
      </w:r>
      <w:r>
        <w:t xml:space="preserve">Buenos Aires, Argentina</w:t>
      </w:r>
    </w:p>
    <w:bookmarkStart w:id="20" w:name="X3ab8d77a5633e95932462424378fdcef6502c62"/>
    <w:p>
      <w:pPr>
        <w:pStyle w:val="Heading2"/>
      </w:pPr>
      <w:r>
        <w:t xml:space="preserve">Subject: Scholarship Application for Advanced Pharmaceutical Studies in Argentina Buenos Aires</w:t>
      </w:r>
    </w:p>
    <w:bookmarkEnd w:id="20"/>
    <w:p>
      <w:pPr>
        <w:pStyle w:val="FirstParagraph"/>
      </w:pPr>
      <w:r>
        <w:t xml:space="preserve">Dear Esteemed Members of the Scholarship Committee,</w:t>
      </w:r>
    </w:p>
    <w:p>
      <w:pPr>
        <w:pStyle w:val="BodyText"/>
      </w:pPr>
      <w:r>
        <w:t xml:space="preserve">It is with profound enthusiasm and deep respect for Argentina's pharmaceutical legacy that I submit this Scholarship Application Letter. As a dedicated future Pharmacist committed to elevating healthcare standards in Buenos Aires, I seek your support for advanced studies at the University of Buenos Aires (UBA) School of Pharmacy. This scholarship represents not merely financial assistance, but a transformative opportunity to contribute meaningfully to Argentina's healthcare ecosystem—particularly within the vibrant, densely populated metropolis where over 13 million residents depend on accessible pharmaceutical services.</w:t>
      </w:r>
    </w:p>
    <w:p>
      <w:pPr>
        <w:pStyle w:val="BodyText"/>
      </w:pPr>
      <w:r>
        <w:t xml:space="preserve">My academic journey began at the National University of La Plata, where I earned my Bachelor of Pharmacy with honors (GPA: 3.9/4.0). During my studies, I immersed myself in Argentina's unique pharmaceutical challenges—particularly the dual burden of chronic disease management in urban underserved communities and the critical need for medication adherence programs across diverse socioeconomic strata. My undergraduate thesis, "Optimizing Antihypertensive Therapy Compliance Among Low-Income Populations in Buenos Aires," earned recognition at the Argentine Pharmaceutical Association's national conference. This work revealed how pharmacists serve as pivotal healthcare navigators in Argentina's complex public-private system, where 45% of citizens rely on subsidized clinics like the renowned "Centro de Salud Bicentenario" in Villa Soldati.</w:t>
      </w:r>
    </w:p>
    <w:p>
      <w:pPr>
        <w:pStyle w:val="BodyText"/>
      </w:pPr>
      <w:r>
        <w:t xml:space="preserve">My clinical rotations at Hospital General de Agudos Dr. Carlos G. Durand in Buenos Aires cemented my professional calling. I witnessed firsthand how pharmacists prevent adverse drug events through comprehensive medication reviews—especially critical in a city where polypharmacy affects 32% of elderly patients (per Argentina's National Health Survey). During these rotations, I collaborated on a community outreach initiative distributing free blood pressure monitors to residents of La Boca, an area with limited pharmacy access. This experience crystallized my understanding: effective pharmaceutical care in Argentina Buenos Aires requires not just clinical expertise but deep cultural humility and system navigation skills.</w:t>
      </w:r>
    </w:p>
    <w:p>
      <w:pPr>
        <w:pStyle w:val="BodyText"/>
      </w:pPr>
      <w:r>
        <w:t xml:space="preserve">Why pursue advanced studies specifically in Argentina Buenos Aires? The city represents a microcosm of Latin America's healthcare innovation. UBA's School of Pharmacy, consistently ranked #1 in Argentina by the Ministry of Health, offers unparalleled resources—particularly its state-of-the-art "Laboratorio de Farmacología Clínica" and partnerships with the National Institute for Drug and Food Technology (INTA). I am particularly drawn to Dr. Elena Rossi's research on personalized medicine implementation in resource-limited settings—a critical need for Argentina where rural areas face 50% fewer pharmacists per capita than Buenos Aires. My proposed specialization in Clinical Pharmacy Management aligns precisely with Argentina's National Health Strategy 2030, which prioritizes pharmacist-led care models to reduce avoidable hospitalizations.</w:t>
      </w:r>
    </w:p>
    <w:p>
      <w:pPr>
        <w:pStyle w:val="BodyText"/>
      </w:pPr>
      <w:r>
        <w:t xml:space="preserve">This scholarship would empower me to complete UBA's prestigious Master of Science in Pharmaceutical Care while conducting field research in Buenos Aires' most underserved neighborhoods. Financially, I come from a family of teachers with modest means—my father, a primary school educator in Morón, and my mother, who manages a community health center. The scholarship would alleviate the $8,500 annual tuition burden (reducing our out-of-pocket costs by 75%), allowing me to focus entirely on developing culturally competent pharmaceutical interventions. Crucially, I've already secured provisional acceptance from UBA's Department of Community Pharmacy after presenting my research proposal at their 2023 Summer Symposium.</w:t>
      </w:r>
    </w:p>
    <w:p>
      <w:pPr>
        <w:pStyle w:val="BodyText"/>
      </w:pPr>
      <w:r>
        <w:t xml:space="preserve">Beyond academia, I bring proven commitment to Buenos Aires' healthcare advancement. As coordinator of the "Farmacia Solidaria" student initiative, I've organized monthly medication therapy management sessions at the Centro de Salud Dr. Juan A. Fernández in Parque Patricios—serving over 800 residents annually with diabetes and hypertension. This work directly addresses Argentina's public health priorities: reducing cardiovascular mortality by 22% in participating communities (per our last impact report). My vision extends beyond clinical practice—I aim to co-create a mobile pharmacy service model for Buenos Aires' informal settlements, leveraging telehealth partnerships with the city's "Salud en Casa" program. This initiative would fill a critical gap: only 35% of Argentina's low-income urban neighborhoods have physical pharmacy access.</w:t>
      </w:r>
    </w:p>
    <w:p>
      <w:pPr>
        <w:pStyle w:val="BodyText"/>
      </w:pPr>
      <w:r>
        <w:t xml:space="preserve">Argentina Buenos Aires is not merely my chosen location—it is the crucible where I will develop solutions for a healthcare crisis demanding urgent attention. With over 8 million Argentines living below the poverty line, and pharmaceutical care access disproportionately limited to affluent districts, the role of an innovative Pharmacist has never been more vital. My dual focus on evidence-based practice and community-centered design positions me to bridge this gap. I am especially inspired by Buenos Aires' legacy as a pioneer in public health—home to Latin America's first pharmacy school (founded 1850) and the birthplace of the "Fármaco Básico" program that established universal access to essential medicines.</w:t>
      </w:r>
    </w:p>
    <w:p>
      <w:pPr>
        <w:pStyle w:val="BodyText"/>
      </w:pPr>
      <w:r>
        <w:t xml:space="preserve">This Scholarship Application Letter represents my solemn pledge: I will not only excel academically at UBA but return immediately to Buenos Aires to establish a community pharmacy network focused on preventive care for vulnerable populations. My proposed model integrates Argentina's national health guidelines with mobile technology solutions adapted for low-digital-literacy communities—exactly the kind of forward-thinking approach that makes Buenos Aires a beacon for pharmaceutical innovation across Latin America. I have attached my research proposal, UBA acceptance letter, and letters of recommendation from Dr. Ricardo Sosa (Head of Clinical Pharmacy at Hospital Durand) and Prof. María Elena Gómez (UBA Department Chair).</w:t>
      </w:r>
    </w:p>
    <w:p>
      <w:pPr>
        <w:pStyle w:val="BodyText"/>
      </w:pPr>
      <w:r>
        <w:t xml:space="preserve">Thank you for considering my application to advance the noble profession of pharmacy in Argentina Buenos Aires. I am prepared to dedicate my career to ensuring that every resident of this magnificent city—whether in Palermo, La Matanza, or Villa 31—receives compassionate, evidence-based pharmaceutical care. The future of Argentine healthcare depends on pharmacists who understand both the science and the soul of our communities.</w:t>
      </w:r>
    </w:p>
    <w:p>
      <w:pPr>
        <w:pStyle w:val="BodyText"/>
      </w:pPr>
      <w:r>
        <w:t xml:space="preserve">Respectfully submitted,</w:t>
      </w:r>
    </w:p>
    <w:p>
      <w:pPr>
        <w:pStyle w:val="BodyText"/>
      </w:pPr>
      <w:r>
        <w:rPr>
          <w:bCs/>
          <w:b/>
        </w:rPr>
        <w:t xml:space="preserve">María Fernández</w:t>
      </w:r>
      <w:r>
        <w:br/>
      </w:r>
      <w:r>
        <w:t xml:space="preserve">Bachelor of Pharmacy (Honors), National University of La Plata</w:t>
      </w:r>
      <w:r>
        <w:br/>
      </w:r>
      <w:r>
        <w:t xml:space="preserve">Member, Argentine Pharmaceutical Association (N° ARF-201987)</w:t>
      </w:r>
      <w:r>
        <w:br/>
      </w:r>
      <w:r>
        <w:t xml:space="preserve">Contact: maria.fernandez@email.com | +54 9 11 5566-7788</w:t>
      </w:r>
      <w:r>
        <w:br/>
      </w:r>
      <w:r>
        <w:t xml:space="preserve">Buenos Aires, Argentina</w:t>
      </w:r>
    </w:p>
    <w:p>
      <w:pPr>
        <w:pStyle w:val="BodyText"/>
      </w:pPr>
      <w:r>
        <w:t xml:space="preserve">Word Count: 852</w:t>
      </w:r>
      <w:r>
        <w:br/>
      </w:r>
      <w:r>
        <w:t xml:space="preserve">*This Scholarship Application Letter specifically addresses the Pharmacist's role in Argentina Buenos Aires context with cultural, academic, and community-focused arguments.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dc:title>
  <dc:creator/>
  <dc:language>en</dc:language>
  <cp:keywords/>
  <dcterms:created xsi:type="dcterms:W3CDTF">2026-07-23T19:14:37Z</dcterms:created>
  <dcterms:modified xsi:type="dcterms:W3CDTF">2026-07-23T19:14:37Z</dcterms:modified>
</cp:coreProperties>
</file>

<file path=docProps/custom.xml><?xml version="1.0" encoding="utf-8"?>
<Properties xmlns="http://schemas.openxmlformats.org/officeDocument/2006/custom-properties" xmlns:vt="http://schemas.openxmlformats.org/officeDocument/2006/docPropsVTypes"/>
</file>