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 of Pharmacy Studies at Université Libre de Bruxelles, Belgium</w:t>
      </w:r>
    </w:p>
    <w:bookmarkEnd w:id="20"/>
    <w:p>
      <w:pPr>
        <w:pStyle w:val="BodyText"/>
      </w:pPr>
      <w:r>
        <w:t xml:space="preserve">Ms. Anja Dubois</w:t>
      </w:r>
    </w:p>
    <w:p>
      <w:pPr>
        <w:pStyle w:val="BodyText"/>
      </w:pPr>
      <w:r>
        <w:t xml:space="preserve">Scholarship Committee Chairperson</w:t>
      </w:r>
    </w:p>
    <w:p>
      <w:pPr>
        <w:pStyle w:val="BodyText"/>
      </w:pPr>
      <w:r>
        <w:t xml:space="preserve">Belgian Academic Excellence Foundation (BAEF)</w:t>
      </w:r>
    </w:p>
    <w:p>
      <w:pPr>
        <w:pStyle w:val="BodyText"/>
      </w:pPr>
      <w:r>
        <w:t xml:space="preserve">Rue des Sables 10</w:t>
      </w:r>
    </w:p>
    <w:p>
      <w:pPr>
        <w:pStyle w:val="BodyText"/>
      </w:pPr>
      <w:r>
        <w:t xml:space="preserve">1000 Brussels, Belgium</w:t>
      </w:r>
    </w:p>
    <w:p>
      <w:pPr>
        <w:pStyle w:val="BodyText"/>
      </w:pPr>
      <w:r>
        <w:t xml:space="preserve">Date: October 26, 2023</w:t>
      </w:r>
    </w:p>
    <w:p>
      <w:pPr>
        <w:pStyle w:val="BodyText"/>
      </w:pPr>
      <w:r>
        <w:t xml:space="preserve">Subject: Scholarship Application for Pharmacist Training Program in Belgium Brussels</w:t>
      </w:r>
    </w:p>
    <w:p>
      <w:pPr>
        <w:pStyle w:val="BodyText"/>
      </w:pPr>
      <w:r>
        <w:t xml:space="preserve">To the Esteemed Scholarship Committee,</w:t>
      </w:r>
    </w:p>
    <w:p>
      <w:pPr>
        <w:pStyle w:val="BodyText"/>
      </w:pPr>
      <w:r>
        <w:t xml:space="preserve">I am writing with profound enthusiasm to submit my application for the prestigious International Pharmacist Scholarship at Université Libre de Bruxelles (ULB) in Belgium Brussels. As a dedicated pharmacy graduate from the University of Nairobi with a 3.9 GPA and extensive clinical internship experience, I have meticulously planned my academic trajectory to master contemporary pharmaceutical sciences within Europe's most dynamic healthcare hub. This</w:t>
      </w:r>
      <w:r>
        <w:t xml:space="preserve"> </w:t>
      </w:r>
      <w:r>
        <w:rPr>
          <w:bCs/>
          <w:b/>
        </w:rPr>
        <w:t xml:space="preserve">Scholarship Application Letter</w:t>
      </w:r>
      <w:r>
        <w:t xml:space="preserve"> </w:t>
      </w:r>
      <w:r>
        <w:t xml:space="preserve">articulates why I am uniquely positioned to excel in your Pharmacist training program and contribute meaningfully to Belgium Brussels' renowned healthcare ecosystem.</w:t>
      </w:r>
    </w:p>
    <w:p>
      <w:pPr>
        <w:pStyle w:val="BodyText"/>
      </w:pPr>
      <w:r>
        <w:t xml:space="preserve">My journey toward becoming a specialized Pharmacist began during my undergraduate studies in Kenya, where I witnessed firsthand the critical role medication management plays in public health outcomes. While working at Nairobi National Hospital's dispensary, I developed a clinical protocol for reducing drug wastage that increased patient adherence by 37%—a project later adopted district-wide. These experiences crystallized my conviction that modern pharmacy transcends compounding to encompass personalized therapeutic innovation, healthcare system optimization, and cross-cultural patient advocacy. The opportunity to pursue advanced training in Belgium Brussels represents the essential next step in this mission.</w:t>
      </w:r>
    </w:p>
    <w:p>
      <w:pPr>
        <w:pStyle w:val="BodyText"/>
      </w:pPr>
      <w:r>
        <w:t xml:space="preserve">Belgium Brussels' unparalleled position as the European Union's administrative heart makes it an irreplaceable environment for Pharmacist education. The Université Libre de Bruxelles boasts one of Europe's most comprehensive pharmacy faculties, with its "Pharmaceutical Innovation Hub" collaborating directly with the European Medicines Agency (EMA) and leading biotech firms like Janssen Pharmaceuticals located in nearby Leuven. My research on pharmacogenomics during my bachelor's thesis—examining how genetic variations affect drug efficacy in African populations—aligns precisely with ULB's EU-funded "Personalized Medicine for Diverse Populations" initiative. Studying this program within Belgium Brussels would grant me access to EMA regulatory frameworks, multinational clinical trials, and a multicultural cohort that mirrors the global patient populations I aim to serve.</w:t>
      </w:r>
    </w:p>
    <w:p>
      <w:pPr>
        <w:pStyle w:val="BodyText"/>
      </w:pPr>
      <w:r>
        <w:t xml:space="preserve">What distinguishes my application is my strategic vision for integrating Belgian pharmaceutical expertise with Africa's evolving healthcare needs. Having served as a community health coordinator in rural Kenya, I understand how medication access challenges differ across continents. My proposed master's research—comparing Belgium Brussels' integrated pharmacy services model with sub-Saharan African contexts—will directly address the World Health Organization's 2030 target for universal health coverage. This project requires the interdisciplinary training only ULB can provide, particularly through its partnership with Hôpital Erasme, where I hope to conduct clinical observations under Professor van der Linden's mentorship. The scholarship would alleviate financial barriers allowing me to fully immerse in these critical resources.</w:t>
      </w:r>
    </w:p>
    <w:p>
      <w:pPr>
        <w:pStyle w:val="BodyText"/>
      </w:pPr>
      <w:r>
        <w:t xml:space="preserve">My academic credentials demonstrate rigorous preparation for this advanced Pharmacist program. I completed all required courses with distinction, including Pharmacokinetics (A+) and Clinical Drug Management (A). Beyond academics, I organized "Pharmacy Awareness Weeks" in Nairobi that reached 5,000 patients through partnerships with the Ministry of Health—skills directly transferable to Brussels' community health initiatives. My proficiency in French (DALF C1) and fluency in Swahili enables immediate engagement with Belgium's linguistic diversity; I've already initiated dialogue with ULB's International Student Office about cultural integration programs. The committee will note my volunteer work at the Brussels-based charity "Pharma Solidarity," where I assisted refugees navigating EU pharmaceutical regulations—a testament to my commitment to inclusive healthcare.</w:t>
      </w:r>
    </w:p>
    <w:p>
      <w:pPr>
        <w:pStyle w:val="BodyText"/>
      </w:pPr>
      <w:r>
        <w:t xml:space="preserve">Financial considerations necessitate this scholarship, as my family's resources cannot support the full tuition of €15,000 annually plus living costs in Belgium Brussels. The BAEF's commitment to fostering global healthcare leaders aligns perfectly with my goal to establish a sustainable pharmacy practice model in East Africa that leverages European regulatory best practices. With this funding, I would dedicate 18 months of intensive study at ULB—focusing on EU drug policy, advanced clinical pharmacy, and pharmaceutical innovation—before returning to Kenya to implement an evidence-based community health framework. My long-term vision includes creating a pan-African Pharmacist network using the infrastructure we'll develop in Brussels.</w:t>
      </w:r>
    </w:p>
    <w:p>
      <w:pPr>
        <w:pStyle w:val="BodyText"/>
      </w:pPr>
      <w:r>
        <w:t xml:space="preserve">I recognize that Belgium Brussels is more than a location—it is the crucible where European healthcare policy takes shape. As a future Pharmacist, I intend to contribute to this legacy by bridging African public health challenges with EU pharmaceutical advancements. The BAEF scholarship represents not merely financial assistance, but an investment in cross-continental healthcare innovation. My resume (attached) details my academic excellence, leadership in community pharmacy initiatives, and preparation for ULB's rigorous curriculum. I am eager to discuss how my background aligns with your mission during an interview at your convenience.</w:t>
      </w:r>
    </w:p>
    <w:p>
      <w:pPr>
        <w:pStyle w:val="BodyText"/>
      </w:pPr>
      <w:r>
        <w:t xml:space="preserve">Thank you for considering my application as a candidate worthy of this transformative opportunity. The prospect of studying in Belgium Brussels, surrounded by the world's most sophisticated pharmaceutical institutions, fuels my determination to become a Pharmacist who advances global health equity. I am prepared to bring the same dedication I demonstrated at Nairobi National Hospital to ULB's campus and beyond.</w:t>
      </w:r>
    </w:p>
    <w:p>
      <w:pPr>
        <w:pStyle w:val="BodyText"/>
      </w:pPr>
      <w:r>
        <w:t xml:space="preserve">Respectfully submitted,</w:t>
      </w:r>
    </w:p>
    <w:p>
      <w:pPr>
        <w:pStyle w:val="BodyText"/>
      </w:pPr>
      <w:r>
        <w:br/>
      </w:r>
      <w:r>
        <w:br/>
      </w:r>
    </w:p>
    <w:p>
      <w:pPr>
        <w:pStyle w:val="BodyText"/>
      </w:pPr>
      <w:r>
        <w:t xml:space="preserve">Maria O. Achieng</w:t>
      </w:r>
    </w:p>
    <w:p>
      <w:pPr>
        <w:pStyle w:val="BodyText"/>
      </w:pPr>
      <w:r>
        <w:t xml:space="preserve">Pharmacy Graduate, University of Nairobi (BPharm, 2021)</w:t>
      </w:r>
    </w:p>
    <w:p>
      <w:pPr>
        <w:pStyle w:val="BodyText"/>
      </w:pPr>
      <w:r>
        <w:t xml:space="preserve">Email: maria.achien@unibo.com | Phone: +254 703 891 567</w:t>
      </w:r>
    </w:p>
    <w:p>
      <w:pPr>
        <w:pStyle w:val="BodyText"/>
      </w:pPr>
      <w:r>
        <w:t xml:space="preserve">LinkedIn: linkedin.com/in/maria-achieng-pharmacist</w:t>
      </w:r>
    </w:p>
    <w:p>
      <w:pPr>
        <w:pStyle w:val="BodyText"/>
      </w:pPr>
      <w:r>
        <w:t xml:space="preserve">Word Count: 847 | Document Type: Scholarship Application Letter for Pharmacist Studies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Belgium Brussels</dc:title>
  <dc:creator/>
  <dc:language>en</dc:language>
  <cp:keywords/>
  <dcterms:created xsi:type="dcterms:W3CDTF">2026-07-21T14:08:05Z</dcterms:created>
  <dcterms:modified xsi:type="dcterms:W3CDTF">2026-07-21T14:08:05Z</dcterms:modified>
</cp:coreProperties>
</file>

<file path=docProps/custom.xml><?xml version="1.0" encoding="utf-8"?>
<Properties xmlns="http://schemas.openxmlformats.org/officeDocument/2006/custom-properties" xmlns:vt="http://schemas.openxmlformats.org/officeDocument/2006/docPropsVTypes"/>
</file>