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22a1d3eacf171f33bb316e37a106ca4116a1c1c"/>
    <w:p>
      <w:pPr>
        <w:pStyle w:val="Heading1"/>
      </w:pPr>
      <w:r>
        <w:t xml:space="preserve">Scholarship Application Letter: Advancing Pharmacy Practice in New Zealand Auckland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Auckland Health Foundation &amp; Pharmaceutical Society of New Zealand (PSNZ)</w:t>
      </w:r>
      <w:r>
        <w:br/>
      </w:r>
      <w:r>
        <w:rPr>
          <w:bCs/>
          <w:b/>
        </w:rPr>
        <w:t xml:space="preserve">Address:</w:t>
      </w:r>
      <w:r>
        <w:t xml:space="preserve"> </w:t>
      </w:r>
      <w:r>
        <w:t xml:space="preserve">105-107 The Terrace, Wellington 6011, New Zealand</w:t>
      </w:r>
    </w:p>
    <w:bookmarkStart w:id="20" w:name="X94dc2cebbc5ac02b9580fb5dfb53e4a8980e032"/>
    <w:p>
      <w:pPr>
        <w:pStyle w:val="Heading2"/>
      </w:pPr>
      <w:r>
        <w:t xml:space="preserve">Subject: Scholarship Application for Pharmacist Professional Development in Auckland, New Zealand</w:t>
      </w:r>
    </w:p>
    <w:p>
      <w:pPr>
        <w:pStyle w:val="FirstParagraph"/>
      </w:pPr>
      <w:r>
        <w:t xml:space="preserve">Dear Esteemed Scholarship Committee,</w:t>
      </w:r>
    </w:p>
    <w:p>
      <w:pPr>
        <w:pStyle w:val="BodyText"/>
      </w:pPr>
      <w:r>
        <w:t xml:space="preserve">I am writing with profound enthusiasm to submit my application for the prestigious Auckland Health Scholarships Programme, specifically tailored to support the professional development of a dedicated Pharmacist within New Zealand's evolving healthcare landscape. As an internationally trained pharmacist with advanced clinical training and a deep commitment to serving diverse communities, I have meticulously aligned my academic and professional trajectory with the unique needs of Auckland—a city representing both the vibrant multicultural heartland of New Zealand and a region facing significant healthcare access challenges.</w:t>
      </w:r>
    </w:p>
    <w:p>
      <w:pPr>
        <w:pStyle w:val="BodyText"/>
      </w:pPr>
      <w:r>
        <w:t xml:space="preserve">Auckland’s demographic complexity—home to over 1.6 million people, including substantial Pacific Islander, Asian, Māori, and immigrant populations—creates a dynamic yet demanding environment for healthcare delivery. As outlined in the Ministry of Health’s 2023 "Health Workforce Plan," Auckland faces critical shortages in community pharmacists, particularly in underserved areas like South Auckland and the North Shore. I have witnessed firsthand how these gaps impact vulnerable populations: limited medication reviews for elderly patients with complex comorbidities, language barriers affecting adherence to chronic disease management (such as diabetes and hypertension), and insufficient culturally safe counseling services. My goal is not merely to become a Pharmacist in New Zealand Auckland, but to actively contribute to closing these equity gaps through evidence-based practice, cultural humility, and innovative service models.</w:t>
      </w:r>
    </w:p>
    <w:p>
      <w:pPr>
        <w:pStyle w:val="BodyText"/>
      </w:pPr>
      <w:r>
        <w:t xml:space="preserve">My academic foundation includes a Master of Pharmacy (MPharm) from the University of Manchester with a thesis on "Cultural Competency in Medication Therapy Management for South Asian Communities," which was directly informed by fieldwork in Auckland’s Punjabi and Indian community pharmacies. During my clinical placements at Auckland District Health Board (ADHB) sites, I collaborated with Māori health providers to co-design a culturally responsive asthma action plan, reducing emergency department visits by 18% in a pilot cohort. This experience cemented my understanding that effective pharmacy practice in New Zealand Auckland must integrate Te Tiriti o Waitangi principles and kaitiakitanga (guardianship) of patient well-being. I am currently completing the Pharmacy Council of New Zealand’s International Pharmacist Assessment Programme (IPAP), with a targeted goal of full registration by early 2025—ensuring immediate alignment with NZ’s regulatory standards.</w:t>
      </w:r>
    </w:p>
    <w:p>
      <w:pPr>
        <w:pStyle w:val="BodyText"/>
      </w:pPr>
      <w:r>
        <w:t xml:space="preserve">The Auckland Health Scholarships Programme represents the ideal catalyst for my professional growth. I am particularly drawn to the programme’s emphasis on "community-focused innovation," which resonates deeply with my vision for pharmacy practice. With scholarship support, I will pursue a specialised postgraduate certificate in Indigenous Health from the University of Auckland, focusing on Māori health frameworks and community pharmacy integration. This will enable me to develop a model for pharmacist-led chronic disease prevention clinics within Auckland’s primary healthcare networks—specifically targeting high-risk communities in Manukau and Otara, where life expectancy gaps exceed 10 years compared to wealthier suburbs. My proposal includes partnerships with local iwi health providers (e.g., Te Aka Whai Ora) to embed pharmacists into community health hubs, expanding beyond traditional dispensing roles to include medication safety coordination and preventive care navigation.</w:t>
      </w:r>
    </w:p>
    <w:p>
      <w:pPr>
        <w:pStyle w:val="BodyText"/>
      </w:pPr>
      <w:r>
        <w:t xml:space="preserve">My commitment extends beyond clinical practice. I have volunteered with the Auckland Refugee Health Service for two years, providing language-specific medication counselling for refugees from Syria and Afghanistan. This work exposed me to systemic barriers like complex insurance systems and mistrust of Western medicine—challenges that disproportionately affect Auckland’s migrant populations. A scholarship would empower me to design a digital literacy tool (in collaboration with Te Whatu Ora) addressing these gaps, integrating with NZ’s HealthInfoNZ platform. I have also initiated a peer-mentoring network for international pharmacists navigating New Zealand registration, which has grown to 45 members—demonstrating my dedication to collective advancement within the profession.</w:t>
      </w:r>
    </w:p>
    <w:p>
      <w:pPr>
        <w:pStyle w:val="BodyText"/>
      </w:pPr>
      <w:r>
        <w:t xml:space="preserve">Why New Zealand Auckland? Because it is where the future of pharmacy in Aotearoa is being written. The city’s rapid growth and diversity demand a new generation of Pharmacists who see beyond the counter: as health navigators, cultural bridges, and advocates for equitable care. I am not just seeking to work in Auckland—I aim to be part of its healthcare evolution. My training at institutions like Otago University (through an upcoming research exchange) has instilled in me a respect for NZ’s unique health context, particularly the integration of whānau-centered care and the urgent need for pharmacists in primary healthcare redesign.</w:t>
      </w:r>
    </w:p>
    <w:p>
      <w:pPr>
        <w:pStyle w:val="BodyText"/>
      </w:pPr>
      <w:r>
        <w:t xml:space="preserve">I understand that this Scholarship Application Letter represents more than financial support; it is an investment in a future where Auckland’s healthcare system thrives through inclusive, innovative pharmacy practice. With your endorsement, I will channel every resource—academic knowledge, community insight, and cultural commitment—into creating measurable impact for New Zealand’s most vulnerable populations. I am ready to contribute immediately upon registration as a Pharmacist in New Zealand Auckland and to champion the values of the Pharmaceutical Society of New Zealand: integrity, excellence, and service.</w:t>
      </w:r>
    </w:p>
    <w:p>
      <w:pPr>
        <w:pStyle w:val="BodyText"/>
      </w:pPr>
      <w:r>
        <w:t xml:space="preserve">Thank you for considering my application. I welcome the opportunity to discuss how my vision aligns with your mission at your convenience. My CV, academic transcripts, and letters of recommendation are attached for your review.</w:t>
      </w:r>
    </w:p>
    <w:p>
      <w:pPr>
        <w:pStyle w:val="BodyText"/>
      </w:pPr>
      <w:r>
        <w:t xml:space="preserve">Sincerely,</w:t>
      </w:r>
      <w:r>
        <w:br/>
      </w:r>
      <w:r>
        <w:t xml:space="preserve">[Your Full Name]</w:t>
      </w:r>
      <w:r>
        <w:br/>
      </w:r>
      <w:r>
        <w:t xml:space="preserve">International Pharmacist Candidate (IPAP Candidate)</w:t>
      </w:r>
      <w:r>
        <w:br/>
      </w:r>
      <w:r>
        <w:t xml:space="preserve">Registration Reference: [Your PSNZ ID/In Progress]</w:t>
      </w:r>
      <w:r>
        <w:br/>
      </w:r>
      <w:r>
        <w:t xml:space="preserve">Contact: +64 21 XXX XXXX | email@domain.nz</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New Zealand Auckland</dc:title>
  <dc:creator/>
  <dc:language>en</dc:language>
  <cp:keywords/>
  <dcterms:created xsi:type="dcterms:W3CDTF">2026-07-24T07:38:35Z</dcterms:created>
  <dcterms:modified xsi:type="dcterms:W3CDTF">2026-07-24T07:38:35Z</dcterms:modified>
</cp:coreProperties>
</file>

<file path=docProps/custom.xml><?xml version="1.0" encoding="utf-8"?>
<Properties xmlns="http://schemas.openxmlformats.org/officeDocument/2006/custom-properties" xmlns:vt="http://schemas.openxmlformats.org/officeDocument/2006/docPropsVTypes"/>
</file>