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Program</w:t>
      </w:r>
      <w:r>
        <w:t xml:space="preserve"> </w:t>
      </w:r>
      <w:r>
        <w:t xml:space="preserve">in</w:t>
      </w:r>
      <w:r>
        <w:t xml:space="preserve"> </w:t>
      </w:r>
      <w:r>
        <w:t xml:space="preserve">Moscow</w:t>
      </w:r>
    </w:p>
    <w:bookmarkStart w:id="20" w:name="Xc105b9dd56216cd02e9bde93feb760c910519f0"/>
    <w:p>
      <w:pPr>
        <w:pStyle w:val="Heading1"/>
      </w:pPr>
      <w:r>
        <w:t xml:space="preserve">Scholarship Application Letter: Pursuing Advanced Pharmacy Education in Moscow, Russia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Moscow (Moscow State University of Pharmaceutical Sciences)</w:t>
      </w:r>
      <w:r>
        <w:br/>
      </w:r>
      <w:r>
        <w:rPr>
          <w:bCs/>
          <w:b/>
        </w:rPr>
        <w:t xml:space="preserve">Moscow, Russia</w:t>
      </w:r>
    </w:p>
    <w:p>
      <w:pPr>
        <w:pStyle w:val="BodyText"/>
      </w:pPr>
      <w:r>
        <w:t xml:space="preserve">Dear Esteemed Members of the Scholarship Committee,</w:t>
      </w:r>
    </w:p>
    <w:p>
      <w:pPr>
        <w:pStyle w:val="BodyText"/>
      </w:pPr>
      <w:r>
        <w:t xml:space="preserve">I am writing to express my profound enthusiasm and deep commitment to applying for the International Scholarship Program in Pharmacy at the prestigious Moscow State University of Pharmaceutical Sciences. As a dedicated aspiring pharmacist with unwavering passion for advancing pharmaceutical sciences and public health, I believe that this scholarship represents not merely an educational opportunity, but a critical catalyst for my mission to contribute meaningfully to Russia’s healthcare landscape and global pharmaceutical innovation. My ambition is firmly anchored in the heart of Moscow—a city where tradition meets cutting-edge science—and I am eager to immerse myself within its vibrant academic ecosystem.</w:t>
      </w:r>
    </w:p>
    <w:p>
      <w:pPr>
        <w:pStyle w:val="BodyText"/>
      </w:pPr>
      <w:r>
        <w:t xml:space="preserve">Throughout my undergraduate studies in Pharmacy at [Your University Name, e.g., National University of Health Sciences], I cultivated a rigorous academic foundation and hands-on experience that solidified my resolve to become a leader in pharmacy practice. My coursework included advanced pharmaceutical chemistry, clinical pharmacology, pharmacoeconomics, and medicinal plant science—subjects that resonated deeply with Russia’s strategic focus on developing indigenous pharmaceutical solutions for complex health challenges. In my final-year research project on "Optimizing Drug Delivery Systems for Cardiovascular Diseases in Aging Populations," I analyzed real-world data from regional healthcare centers in Russia. This work highlighted critical gaps in medication adherence and personalized treatment protocols, directly aligning with Moscow’s current public health priorities. My findings were presented at the [Mention Regional/International Conference], where they received recognition for their practical relevance to Russian healthcare infrastructure.</w:t>
      </w:r>
    </w:p>
    <w:p>
      <w:pPr>
        <w:pStyle w:val="BodyText"/>
      </w:pPr>
      <w:r>
        <w:t xml:space="preserve">My professional journey further strengthened this commitment. As a pharmacy intern at [Hospital/Clinic Name in Your Country], I collaborated with physicians to design patient education materials in multiple languages—a skill I recognize as vital for serving Moscow’s diverse population. More significantly, I participated in a community outreach program addressing medication safety for elderly citizens, an initiative mirroring the Russian government’s "Healthy Longevity" strategy. Witnessing firsthand how systemic pharmaceutical support impacts vulnerable communities deepened my understanding that excellence in pharmacy transcends technical expertise; it demands cultural sensitivity, ethical rigor, and a dedication to equitable access—principles I intend to champion within Moscow’s academic community.</w:t>
      </w:r>
    </w:p>
    <w:p>
      <w:pPr>
        <w:pStyle w:val="BodyText"/>
      </w:pPr>
      <w:r>
        <w:t xml:space="preserve">It is precisely this alignment with Moscow’s evolving healthcare needs that compels me to pursue my studies at your university. The Moscow State University of Pharmaceutical Sciences stands unparalleled in its integration of historical pharmaceutical excellence with modern translational research. Its specialized programs in Medicinal Chemistry and Pharmacovigilance directly address critical gaps I observed during my research, particularly in developing affordable therapeutics for Russia’s rural and urban centers alike. Moreover, the university’s partnership with Moscow’s Central Clinical Hospital provides unparalleled clinical exposure—something I cannot access at institutions outside Russia. Learning under professors who have contributed to the Russian Ministry of Health’s national drug policy guidelines would be transformative for my ability to drive change within a system where pharmacists are increasingly recognized as pivotal healthcare decision-makers.</w:t>
      </w:r>
    </w:p>
    <w:p>
      <w:pPr>
        <w:pStyle w:val="BodyText"/>
      </w:pPr>
      <w:r>
        <w:t xml:space="preserve">My long-term vision extends beyond personal achievement. I aspire to establish a community pharmacy network in Moscow that prioritizes medication therapy management (MTM) services, especially for chronic conditions like diabetes and hypertension—conditions affecting over 25% of Russia’s adult population. This model would integrate digital health tools with personalized counseling, directly supporting Moscow’s Smart City initiatives and the national "Healthcare 2030" roadmap. To realize this vision, I require advanced training in pharmaceutical management systems, public health policy analysis, and cross-cultural patient engagement—expertise I will gain through your university’s curriculum. The scholarship is indispensable for this journey; without it, I would face significant financial barriers to studying abroad while maintaining my family’s support commitments. This investment promises a substantial return: a skilled pharmacist equipped to reduce preventable hospitalizations, optimize drug budgets for the Russian state, and elevate patient outcomes across Moscow and beyond.</w:t>
      </w:r>
    </w:p>
    <w:p>
      <w:pPr>
        <w:pStyle w:val="BodyText"/>
      </w:pPr>
      <w:r>
        <w:t xml:space="preserve">What distinguishes my application is not only my academic record (GPA: 3.8/4.0; Dean’s List, 2021–2023) but also a profound respect for Russia’s rich scientific heritage in pharmacy. From the pioneering work of Mikhail Lomonosov to contemporary advancements at institutions like the Russian Institute of Pharmacy, I am inspired by generations of innovators who built Moscow into a global healthcare nexus. I am eager to contribute to this legacy—learning from your faculty while sharing international perspectives on drug accessibility challenges. My fluency in Russian (B2 level, with ongoing study) and adaptability during my 6-month volunteer stint in St. Petersburg have prepared me for seamless integration into Moscow’s academic life.</w:t>
      </w:r>
    </w:p>
    <w:p>
      <w:pPr>
        <w:pStyle w:val="BodyText"/>
      </w:pPr>
      <w:r>
        <w:t xml:space="preserve">I understand that the scholarship selection process is highly competitive, but I am confident my dedication to pharmacy excellence, strategic alignment with Moscow’s healthcare priorities, and clear vision for post-graduation impact make me an exceptional candidate. I have attached all required documents: transcripts, research summary, recommendation letters from professors at [Your University], and a detailed study plan outlining how the scholarship will enable me to thrive in your program. I am prepared to discuss my application further at your earliest convenience.</w:t>
      </w:r>
    </w:p>
    <w:p>
      <w:pPr>
        <w:pStyle w:val="BodyText"/>
      </w:pPr>
      <w:r>
        <w:t xml:space="preserve">Thank you for considering my application. I am profoundly grateful for the opportunity to contribute to Moscow’s esteemed pharmacy community and committed to honoring this scholarship through relentless academic pursuit and service. With the support of this award, I will not only advance my career but actively strengthen Russia’s position as a leader in pharmaceutical innovation within Eurasia.</w:t>
      </w:r>
    </w:p>
    <w:p>
      <w:pPr>
        <w:pStyle w:val="BodyText"/>
      </w:pPr>
      <w:r>
        <w:t xml:space="preserve">Sincerely,</w:t>
      </w:r>
    </w:p>
    <w:p>
      <w:pPr>
        <w:pStyle w:val="BodyText"/>
      </w:pPr>
      <w:r>
        <w:t xml:space="preserve">[Your Full Name]</w:t>
      </w:r>
      <w:r>
        <w:br/>
      </w:r>
      <w:r>
        <w:t xml:space="preserve">[Your Contact Information]</w:t>
      </w:r>
      <w:r>
        <w:br/>
      </w:r>
      <w:r>
        <w:t xml:space="preserve">[Your Student ID/Application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Program in Moscow</dc:title>
  <dc:creator/>
  <dc:language>en</dc:language>
  <cp:keywords/>
  <dcterms:created xsi:type="dcterms:W3CDTF">2026-07-23T09:44:43Z</dcterms:created>
  <dcterms:modified xsi:type="dcterms:W3CDTF">2026-07-23T09:44:43Z</dcterms:modified>
</cp:coreProperties>
</file>

<file path=docProps/custom.xml><?xml version="1.0" encoding="utf-8"?>
<Properties xmlns="http://schemas.openxmlformats.org/officeDocument/2006/custom-properties" xmlns:vt="http://schemas.openxmlformats.org/officeDocument/2006/docPropsVTypes"/>
</file>