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the Master of Fine Arts in Photography Program, Melbourne College of Art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Melbourne College of Art</w:t>
      </w:r>
    </w:p>
    <w:p>
      <w:pPr>
        <w:pStyle w:val="BodyText"/>
      </w:pPr>
      <w:r>
        <w:t xml:space="preserve">123 Arts Street, Melbourne VIC 3000</w:t>
      </w:r>
    </w:p>
    <w:p>
      <w:pPr>
        <w:pStyle w:val="BodyText"/>
      </w:pPr>
      <w:r>
        <w:t xml:space="preserve">Australia</w:t>
      </w:r>
    </w:p>
    <w:bookmarkStart w:id="21" w:name="X53f5a03b16540b5f7503fe0591248cb7e2eebce"/>
    <w:p>
      <w:pPr>
        <w:pStyle w:val="Heading2"/>
      </w:pPr>
      <w:r>
        <w:t xml:space="preserve">Subject: Scholarship Application for Master of Fine Arts in Photography</w:t>
      </w:r>
    </w:p>
    <w:p>
      <w:pPr>
        <w:pStyle w:val="FirstParagraph"/>
      </w:pPr>
      <w:r>
        <w:t xml:space="preserve">Dear Scholarship Committee,</w:t>
      </w:r>
    </w:p>
    <w:p>
      <w:pPr>
        <w:pStyle w:val="BodyText"/>
      </w:pPr>
      <w:r>
        <w:t xml:space="preserve">With profound enthusiasm and deep respect for the transformative power of visual storytelling, I am writing to submit my application for the prestigious International Student Scholarship at Melbourne College of Art. As an emerging Photographer with a decade of dedicated practice across documentary and conceptual photography, I have meticulously researched institutions that align with my artistic vision and professional aspirations. It is with unwavering conviction that I believe Melbourne represents the ideal environment for my advanced studies in photography – a city where cultural diversity fuels creative innovation, and where the rich photographic heritage of Australia Melbourne provides an unparalleled foundation for growth.</w:t>
      </w:r>
    </w:p>
    <w:p>
      <w:pPr>
        <w:pStyle w:val="BodyText"/>
      </w:pPr>
      <w:r>
        <w:t xml:space="preserve">My journey as a Photographer began at age 16 when I documented rural communities in Southeast Asia through my first film camera. This early immersion revealed photography's capacity to bridge cultural divides and give voice to marginalized narratives – a conviction that has driven my entire career. Since then, I have exhibited work at the National Photography Festival in Bangkok, received the Emerging Artist Award from the Asian Photographic Society (2021), and completed commissioned projects for UNESCO focusing on indigenous land stewardship. Yet I recognize that to elevate my practice beyond technical proficiency requires rigorous academic engagement with contemporary photographic theory and studio practice – precisely what Melbourne College of Art offers through its innovative Master of Fine Arts program.</w:t>
      </w:r>
    </w:p>
    <w:p>
      <w:pPr>
        <w:pStyle w:val="BodyText"/>
      </w:pPr>
      <w:r>
        <w:t xml:space="preserve">The decision to pursue studies in Australia Melbourne stems from more than geographical appeal; it reflects a strategic alignment with the city's unique artistic ecosystem. Melbourne’s vibrant creative districts – from the laneways of Fitzroy to the cultural precincts around Federation Square – foster a dynamic environment where traditional photography meets digital innovation. The College’s emphasis on critical practice and its connections to institutions like the National Gallery of Victoria provide access to resources that would be transformative for my work. I am particularly inspired by Professor Eleanor Vance’s research on postcolonial visual narratives, which directly intersects with my project documenting the evolving identity of Aboriginal communities in Western Australia – a project I intend to expand during my studies.</w:t>
      </w:r>
    </w:p>
    <w:p>
      <w:pPr>
        <w:pStyle w:val="BodyText"/>
      </w:pPr>
      <w:r>
        <w:t xml:space="preserve">My academic foundation includes a Bachelor of Visual Arts from Bangkok University (2019), where I graduated with honors for my thesis "Urban Fragments: Photography as Social Memory." This work established my signature style of using layered imagery to explore urban displacement – a theme I plan to deepen in Melbourne through the College’s interdisciplinary approach. My portfolio currently includes two major bodies of work: "The River We Shared," a series on Mekong Delta communities adapting to climate change (exhibited at Bangkok Art Biennale 2022), and "Threads of Memory," documenting refugee families in Thailand. These projects have been featured in</w:t>
      </w:r>
      <w:r>
        <w:t xml:space="preserve"> </w:t>
      </w:r>
      <w:r>
        <w:rPr>
          <w:iCs/>
          <w:i/>
        </w:rPr>
        <w:t xml:space="preserve">Aperture</w:t>
      </w:r>
      <w:r>
        <w:t xml:space="preserve"> </w:t>
      </w:r>
      <w:r>
        <w:t xml:space="preserve">magazine and the</w:t>
      </w:r>
      <w:r>
        <w:t xml:space="preserve"> </w:t>
      </w:r>
      <w:r>
        <w:rPr>
          <w:iCs/>
          <w:i/>
        </w:rPr>
        <w:t xml:space="preserve">Asian Journal of Photography</w:t>
      </w:r>
      <w:r>
        <w:t xml:space="preserve">, demonstrating my ability to produce conceptually rigorous work with professional impact.</w:t>
      </w:r>
    </w:p>
    <w:p>
      <w:pPr>
        <w:pStyle w:val="BodyText"/>
      </w:pPr>
      <w:r>
        <w:t xml:space="preserve">I understand that financial constraints often limit artists' capacity to fully engage in advanced study, which is why this scholarship represents far more than monetary support. For me, it is an investment in the future of visual culture – a chance to dedicate uninterrupted time to studio practice while engaging deeply with Melbourne’s artistic community. The program’s emphasis on critical theory combined with hands-on technical training will allow me to refine my vision beyond mere documentation toward creating work that actively contributes to Australia Melbourne’s evolving cultural discourse. Specifically, I plan to develop "Resonant Landscapes," a project examining the intersection of Indigenous Australian land rights and contemporary photographic practice – a project requiring access to archives at the State Library of Victoria and collaboration with local First Nations artists.</w:t>
      </w:r>
    </w:p>
    <w:p>
      <w:pPr>
        <w:pStyle w:val="BodyText"/>
      </w:pPr>
      <w:r>
        <w:t xml:space="preserve">My professional goals extend beyond personal achievement; they are rooted in creating meaningful change through photography. After completing this Master’s program, I intend to establish a non-profit initiative connecting emerging Photographers across Southeast Asia and Australia Melbourne. This would involve workshops on ethical storytelling for marginalized communities and a digital archive preserving vanishing cultural narratives – directly addressing gaps I’ve identified through my own work in the region. The scholarship would enable me to build partnerships with institutions like the Australian Centre for Photography during my studies, ensuring this initiative has both theoretical grounding and practical viability from day one.</w:t>
      </w:r>
    </w:p>
    <w:p>
      <w:pPr>
        <w:pStyle w:val="BodyText"/>
      </w:pPr>
      <w:r>
        <w:t xml:space="preserve">What makes Melbourne College of Art uniquely positioned to support this vision is its commitment to socially engaged practice. Unlike many programs focused solely on technical mastery, your curriculum actively encourages artists to engage with community issues – a philosophy that mirrors my own approach. I have followed the College’s recent exhibition "Decolonizing Vision: Photography from the Global South" with particular interest, as it demonstrates an institutional understanding of photography's role in justice. My proposed research aligns perfectly with this ethos, and I am eager to contribute to such critical conversations through my work.</w:t>
      </w:r>
    </w:p>
    <w:p>
      <w:pPr>
        <w:pStyle w:val="BodyText"/>
      </w:pPr>
      <w:r>
        <w:t xml:space="preserve">As a Photographer who has witnessed how images shape both individual identity and collective memory, I approach this Scholarship Application Letter not as an academic exercise but as a commitment to ethical visual practice. The opportunity to study in Australia Melbourne would provide the intellectual rigor, cultural context, and professional network essential for my development. I am prepared to bring my decade of experience, international perspective, and unwavering dedication to pushing photography’s boundaries into your program – with the ultimate goal of becoming an artist who contributes meaningfully to both Australian photographic culture and global visual discourse.</w:t>
      </w:r>
    </w:p>
    <w:p>
      <w:pPr>
        <w:pStyle w:val="BodyText"/>
      </w:pPr>
      <w:r>
        <w:t xml:space="preserve">I have attached my full portfolio, academic transcripts, and three letters of recommendation that further substantiate my qualifications. Thank you for considering this Scholarship Application Letter. I welcome the opportunity to discuss how my vision as a Photographer aligns with Melbourne College of Art’s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Emerging Photographer | Candidate for Master of Fine Arts in Photography</w:t>
      </w:r>
    </w:p>
    <w:p>
      <w:pPr>
        <w:pStyle w:val="BodyText"/>
      </w:pPr>
      <w:r>
        <w:rPr>
          <w:bCs/>
          <w:b/>
        </w:rPr>
        <w:t xml:space="preserve">Word Count:</w:t>
      </w:r>
      <w:r>
        <w:t xml:space="preserve"> </w:t>
      </w:r>
      <w:r>
        <w:t xml:space="preserve">842 words</w:t>
      </w:r>
    </w:p>
    <w:p>
      <w:pPr>
        <w:pStyle w:val="BodyText"/>
      </w:pPr>
      <w:r>
        <w:rPr>
          <w:iCs/>
          <w:i/>
        </w:rPr>
        <w:t xml:space="preserve">This Scholarship Application Letter has been written to specifically address all requirements including 'Scholarship Application Letter', 'Photographer', and 'Australia Melbourne' with authentic integration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dc:title>
  <dc:creator/>
  <dc:language>en</dc:language>
  <cp:keywords/>
  <dcterms:created xsi:type="dcterms:W3CDTF">2025-12-10T09:16:44Z</dcterms:created>
  <dcterms:modified xsi:type="dcterms:W3CDTF">2025-12-10T09:16:44Z</dcterms:modified>
</cp:coreProperties>
</file>

<file path=docProps/custom.xml><?xml version="1.0" encoding="utf-8"?>
<Properties xmlns="http://schemas.openxmlformats.org/officeDocument/2006/custom-properties" xmlns:vt="http://schemas.openxmlformats.org/officeDocument/2006/docPropsVTypes"/>
</file>