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International Photography Scholarship Program at Medellín University of Art</w:t>
      </w:r>
    </w:p>
    <w:bookmarkEnd w:id="20"/>
    <w:p>
      <w:pPr>
        <w:pStyle w:val="BodyText"/>
      </w:pPr>
      <w:r>
        <w:t xml:space="preserve">October 26, 2023</w:t>
      </w:r>
    </w:p>
    <w:p>
      <w:pPr>
        <w:pStyle w:val="BodyText"/>
      </w:pPr>
      <w:r>
        <w:t xml:space="preserve">Scholarship Committee</w:t>
      </w:r>
    </w:p>
    <w:p>
      <w:pPr>
        <w:pStyle w:val="BodyText"/>
      </w:pPr>
      <w:r>
        <w:t xml:space="preserve">Medellín University of Art (Universidad de Arte de Medellín)</w:t>
      </w:r>
    </w:p>
    <w:p>
      <w:pPr>
        <w:pStyle w:val="BodyText"/>
      </w:pPr>
      <w:r>
        <w:t xml:space="preserve">Calle 52 #35-42, Barrio El Poblado</w:t>
      </w:r>
    </w:p>
    <w:p>
      <w:pPr>
        <w:pStyle w:val="BodyText"/>
      </w:pPr>
      <w:r>
        <w:t xml:space="preserve">Medellín, Colombia</w:t>
      </w:r>
    </w:p>
    <w:bookmarkStart w:id="21" w:name="dear-esteemed-scholarship-committee"/>
    <w:p>
      <w:pPr>
        <w:pStyle w:val="Heading2"/>
      </w:pPr>
      <w:r>
        <w:t xml:space="preserve">Dear Esteemed Scholarship Committee,</w:t>
      </w:r>
    </w:p>
    <w:bookmarkEnd w:id="21"/>
    <w:p>
      <w:pPr>
        <w:pStyle w:val="FirstParagraph"/>
      </w:pPr>
      <w:r>
        <w:t xml:space="preserve">As a passionate and emerging Photographer with deep roots in Colombia Medellín, I am writing to submit my Scholarship Application Letter for the International Photography Scholarship Program at the Medellín University of Art. This institution represents the perfect crucible for my artistic evolution, where I seek to transform my lens-based storytelling into a powerful tool for social change within our vibrant community.</w:t>
      </w:r>
    </w:p>
    <w:p>
      <w:pPr>
        <w:pStyle w:val="BodyText"/>
      </w:pPr>
      <w:r>
        <w:t xml:space="preserve">My journey as a Photographer began in the heart of Medellín's Comuna 13 district, where I witnessed firsthand how visual narratives could dismantle stereotypes and celebrate resilience. Growing up amidst the transformation from conflict zones to cultural hubs, I documented daily life through my camera—capturing not just the physical landscapes but the emotional textures of urban renewal. My project "Medellín: Echoes in Color" earned recognition at the 2022 Medellín FotoFestival, where I showcased 50 portraits of community leaders who rebuilt their neighborhood after years of violence. This work underscored my belief that photography must serve as both witness and catalyst.</w:t>
      </w:r>
    </w:p>
    <w:p>
      <w:pPr>
        <w:pStyle w:val="BodyText"/>
      </w:pPr>
      <w:r>
        <w:t xml:space="preserve">My current practice centers on documenting Colombia Medellín's unique socio-cultural tapestry through the lens of light and shadow. I have collaborated with local NGOs like "Barrio Adentro" to create visual archives preserving traditional crafts in El Poblado while highlighting environmental challenges in the surrounding mountains. My photographs have appeared in</w:t>
      </w:r>
      <w:r>
        <w:t xml:space="preserve"> </w:t>
      </w:r>
      <w:r>
        <w:rPr>
          <w:iCs/>
          <w:i/>
        </w:rPr>
        <w:t xml:space="preserve">El Colombiano</w:t>
      </w:r>
      <w:r>
        <w:t xml:space="preserve"> </w:t>
      </w:r>
      <w:r>
        <w:t xml:space="preserve">and at the Museo de Antioquia's "Urban Visions" exhibition, but I recognize that true mastery requires structured education. The International Photography Scholarship Program offers precisely what I need: access to world-class mentors like Professor María José Restrepo, whose work on photographic ethics in post-conflict zones aligns with my own research interests.</w:t>
      </w:r>
    </w:p>
    <w:p>
      <w:pPr>
        <w:pStyle w:val="BodyText"/>
      </w:pPr>
      <w:r>
        <w:t xml:space="preserve">Why Medellín? Beyond being my home, this city embodies a living laboratory for photography. The transformation from "most violent city" to "World's Most Innovative City" (2013) created unprecedented visual stories—from the Metrocable connecting hillside communities to street art that speaks of hope. Studying here allows me to work within the very ecosystems I document, collaborating with initiatives like</w:t>
      </w:r>
      <w:r>
        <w:t xml:space="preserve"> </w:t>
      </w:r>
      <w:r>
        <w:rPr>
          <w:iCs/>
          <w:i/>
        </w:rPr>
        <w:t xml:space="preserve">La Alcaldía de Medellín</w:t>
      </w:r>
      <w:r>
        <w:t xml:space="preserve">'s "Cultura en la Calle" program. My proposed thesis, "Reclaiming Narratives: Photography as Community Healing in Post-Conflict Colombia," would directly engage with Medellín's ongoing social processes, ensuring my work remains rooted in local needs rather than external perspectives.</w:t>
      </w:r>
    </w:p>
    <w:p>
      <w:pPr>
        <w:pStyle w:val="BodyText"/>
      </w:pPr>
      <w:r>
        <w:t xml:space="preserve">Financially, I come from a family of educators where art was valued but not prioritized for higher education. My current job as a freelance Photographer supports my family but limits my ability to pursue advanced studies. The Scholarship would alleviate this burden, enabling me to focus entirely on developing skills in digital archiving techniques and ethical storytelling—areas where Medellín University's curriculum excels. I have already secured partial funding through a community grant from the Medellín Cultural Foundation, but the scholarship is essential for covering tuition and specialized equipment like high-resolution scanning systems for preserving historical photographic collections.</w:t>
      </w:r>
    </w:p>
    <w:p>
      <w:pPr>
        <w:pStyle w:val="BodyText"/>
      </w:pPr>
      <w:r>
        <w:t xml:space="preserve">My commitment to Colombia Medellín extends beyond personal growth. As a Photographer, I believe in using visual media as a bridge between communities. During my time at the university, I plan to establish a free photography workshop for youth in Comuna 13, teaching technical skills alongside critical analysis of media representation. This initiative would partner with Medellín's "Fundación Pueblo Nuevo" to ensure accessibility. My vision is that every student receiving this scholarship becomes a conduit for positive change—just as the late Colombian Photographer Fernando Botero inspired generations through his work on national identity.</w:t>
      </w:r>
    </w:p>
    <w:p>
      <w:pPr>
        <w:pStyle w:val="BodyText"/>
      </w:pPr>
      <w:r>
        <w:t xml:space="preserve">I have attached my portfolio showcasing 25 images from "Medellín: Echoes in Color," including a series on the restoration of the Parque Arví ecosystem. Each photograph demonstrates not just technical competence but a deep understanding of context—the way light falls on children playing near the new library in San Javier, or how street vendors' hands interact with produce under Plaza Botero's shadow. These images reflect my core philosophy: that true photographic excellence requires intimate knowledge of place and people.</w:t>
      </w:r>
    </w:p>
    <w:p>
      <w:pPr>
        <w:pStyle w:val="BodyText"/>
      </w:pPr>
      <w:r>
        <w:t xml:space="preserve">Medellín is more than a location; it is a state of mind for me—a city where every alleyway tells a story waiting to be seen. This Scholarship Application Letter represents not merely an educational pursuit but a sacred promise to contribute my lens back to the community that shaped me. I am prepared to bring not just dedication but the lived experience of Colombia Medellín's artistic renaissance to your program.</w:t>
      </w:r>
    </w:p>
    <w:p>
      <w:pPr>
        <w:pStyle w:val="BodyText"/>
      </w:pPr>
      <w:r>
        <w:t xml:space="preserve">Thank you for considering my application. I welcome the opportunity to discuss how my vision as a Photographer aligns with your institution's mission during an interview at your convenience. I look forward to contributing meaningfully to Medellín University of Art and, ultimately, helping shape Colombia's photographic narrative for generations to come.</w:t>
      </w:r>
    </w:p>
    <w:p>
      <w:pPr>
        <w:pStyle w:val="BodyText"/>
      </w:pPr>
      <w:r>
        <w:t xml:space="preserve">Sincerely,</w:t>
      </w:r>
    </w:p>
    <w:p>
      <w:pPr>
        <w:pStyle w:val="BodyText"/>
      </w:pPr>
      <w:r>
        <w:t xml:space="preserve">Elena Martínez</w:t>
      </w:r>
    </w:p>
    <w:p>
      <w:pPr>
        <w:pStyle w:val="BodyText"/>
      </w:pPr>
      <w:r>
        <w:t xml:space="preserve">Photographer &amp; Social Storyteller</w:t>
      </w:r>
    </w:p>
    <w:p>
      <w:pPr>
        <w:pStyle w:val="BodyText"/>
      </w:pPr>
      <w:r>
        <w:t xml:space="preserve">Medellín, Colombia | +57 312 345 6789 | elena.martinez@photovisual.com</w:t>
      </w:r>
    </w:p>
    <w:p>
      <w:pPr>
        <w:pStyle w:val="BodyText"/>
      </w:pPr>
      <w:r>
        <w:t xml:space="preserve">Attachments:</w:t>
      </w:r>
    </w:p>
    <w:p>
      <w:pPr>
        <w:numPr>
          <w:ilvl w:val="0"/>
          <w:numId w:val="1001"/>
        </w:numPr>
        <w:pStyle w:val="Compact"/>
      </w:pPr>
      <w:r>
        <w:t xml:space="preserve">✓ Portfolio of "Medellín: Echoes in Color" (25 images)</w:t>
      </w:r>
    </w:p>
    <w:p>
      <w:pPr>
        <w:numPr>
          <w:ilvl w:val="0"/>
          <w:numId w:val="1001"/>
        </w:numPr>
        <w:pStyle w:val="Compact"/>
      </w:pPr>
      <w:r>
        <w:t xml:space="preserve">✓ Certificate of Participation - Medellín FotoFestival 2022</w:t>
      </w:r>
    </w:p>
    <w:p>
      <w:pPr>
        <w:numPr>
          <w:ilvl w:val="0"/>
          <w:numId w:val="1001"/>
        </w:numPr>
        <w:pStyle w:val="Compact"/>
      </w:pPr>
      <w:r>
        <w:t xml:space="preserve">✓ Recommendation from Fundación Pueblo Nuevo Director</w:t>
      </w:r>
    </w:p>
    <w:p>
      <w:pPr>
        <w:numPr>
          <w:ilvl w:val="0"/>
          <w:numId w:val="1001"/>
        </w:numPr>
        <w:pStyle w:val="Compact"/>
      </w:pPr>
      <w:r>
        <w:t xml:space="preserve">✓ Proof of Community Grant from Medellín Cultural Foundation</w:t>
      </w:r>
    </w:p>
    <w:p>
      <w:pPr>
        <w:pStyle w:val="FirstParagraph"/>
      </w:pPr>
      <w:r>
        <w:t xml:space="preserve">This Scholarship Application Letter reflects a Photographer's lifelong commitment to Colombia Medellín. My work seeks not just to capture images, but to illuminate the soul of this transformative city through ethical visual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2026-07-24T12:57:57Z</dcterms:created>
  <dcterms:modified xsi:type="dcterms:W3CDTF">2026-07-24T12:57:57Z</dcterms:modified>
</cp:coreProperties>
</file>

<file path=docProps/custom.xml><?xml version="1.0" encoding="utf-8"?>
<Properties xmlns="http://schemas.openxmlformats.org/officeDocument/2006/custom-properties" xmlns:vt="http://schemas.openxmlformats.org/officeDocument/2006/docPropsVTypes"/>
</file>