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Japan</w:t>
      </w:r>
      <w:r>
        <w:t xml:space="preserve"> </w:t>
      </w:r>
      <w:r>
        <w:t xml:space="preserve">Osaka</w:t>
      </w:r>
    </w:p>
    <w:bookmarkStart w:id="21" w:name="Xa213af7d78a905e91e02679103dcab3e8ab21b3"/>
    <w:p>
      <w:pPr>
        <w:pStyle w:val="Heading1"/>
      </w:pPr>
      <w:r>
        <w:t xml:space="preserve">Scholarship Application Letter: Advancing Documentary Photography in Japan Osaka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Osaka International Cultural Exchange Foundation</w:t>
      </w:r>
      <w:r>
        <w:br/>
      </w:r>
      <w:r>
        <w:rPr>
          <w:bCs/>
          <w:b/>
        </w:rPr>
        <w:t xml:space="preserve">Subject:</w:t>
      </w:r>
      <w:r>
        <w:t xml:space="preserve"> </w:t>
      </w:r>
      <w:r>
        <w:t xml:space="preserve">Application for the Global Arts &amp; Culture Scholarship Program</w:t>
      </w:r>
    </w:p>
    <w:p>
      <w:pPr>
        <w:pStyle w:val="BodyText"/>
      </w:pPr>
      <w:r>
        <w:t xml:space="preserve">Dear Esteemed Members of the Scholarship Committee,</w:t>
      </w:r>
    </w:p>
    <w:p>
      <w:pPr>
        <w:pStyle w:val="BodyText"/>
      </w:pPr>
      <w:r>
        <w:t xml:space="preserve">I am writing with profound enthusiasm to submit my application for the Global Arts &amp; Culture Scholarship Program at Osaka University of Arts, a pivotal step toward realizing my vision as a documentary photographer deeply committed to capturing the soul of contemporary Japan. As an emerging Photographer with five years of professional experience documenting urban resilience and cultural continuity across Southeast Asia, I have long admired Osaka’s unique position as a living tapestry of tradition and innovation—a city where ancient temples stand beside neon-lit districts, where street food vendors preserve centuries-old recipes amid avant-garde design. This Scholarship Application Letter represents not merely an academic pursuit but a sacred commitment to deepen my understanding of Japan's visual narrative through the lens of Osaka’s vibrant streets.</w:t>
      </w:r>
    </w:p>
    <w:p>
      <w:pPr>
        <w:pStyle w:val="BodyText"/>
      </w:pPr>
      <w:r>
        <w:t xml:space="preserve">My journey as a Photographer began in Manila, where I documented communities affected by rapid urbanization. My project "Fragments of Continuity" earned recognition at the Southeast Asian Photography Festival, but it was during a 2021 fellowship in Kyoto that I first encountered Osaka’s magnetic duality—its juxtaposition of Edo-era craftsmanship with hyper-modern energy. While photographing artisans at Kuromon Market and night markets along Dotonbori, I realized my work lacked the nuanced perspective only immersion in Osaka could provide. The city’s "kuidaore" spirit—its unapologetic embrace of chaos and joy—demands a Photographer who can move beyond surface aesthetics to uncover stories of community, identity, and quiet resistance. This scholarship is indispensable for me to transition from observer to active participant in Osaka’s creative ecosystem.</w:t>
      </w:r>
    </w:p>
    <w:p>
      <w:pPr>
        <w:pStyle w:val="BodyText"/>
      </w:pPr>
      <w:r>
        <w:t xml:space="preserve">The specific focus of my proposed research centers on "Urban Identity Through the Lens: Documenting Osaka's Intangible Cultural Heritage in Flux." I intend to collaborate with local institutions like the Osaka City Museum of Art and Kansai Gaidai University’s Department of Visual Culture to study how traditional practices—such as kintsugi pottery repair, kabuki theater adaptations, and street food preservation—evolve within contemporary urban landscapes. My methodology involves 12 months of immersive fieldwork: photographing artisans in Namba workshops by day, interviewing elders at Shinsekai community centers by evening, and compiling these narratives into a multimedia exhibition. Crucially, this project aligns with Osaka’s strategic vision for cultural tourism under its "Osaka Vision 2040" initiative, which prioritizes grassroots storytelling to counter homogenized travel experiences.</w:t>
      </w:r>
    </w:p>
    <w:p>
      <w:pPr>
        <w:pStyle w:val="BodyText"/>
      </w:pPr>
      <w:r>
        <w:t xml:space="preserve">My current financial situation necessitates this scholarship. As an independent Photographer without institutional backing, I have self-funded all prior projects through modest freelance work and grants. However, the costs of relocation to Osaka—housing in a studio apartment near Shitennoji Temple (to facilitate daily access to cultural sites), equipment shipping fees, and tuition for the university’s advanced digital archiving course—exceed my savings by 60%. The Global Arts &amp; Culture Scholarship would remove this barrier, allowing me to dedicate 100% of my energy to creative work rather than financial survival. I have meticulously budgeted for all expenses through Osaka University’s International Student Services, confirming that the scholarship amount will cover 75% of my required funds.</w:t>
      </w:r>
    </w:p>
    <w:p>
      <w:pPr>
        <w:pStyle w:val="BodyText"/>
      </w:pPr>
      <w:r>
        <w:t xml:space="preserve">What distinguishes this application is how profoundly I’ve already integrated Osaka into my artistic practice. In 2022, I produced "Osaka: A City Unfolding," a series published in *LensCulture* that featured close-ups of takoyaki vendors’ hands and the rhythmic motion of workers at Namba’s historic dance halls. This work was inspired by Osaka’s unique light—the way evening sun filters through rain-soaked streets near Kuromon Market, casting long shadows on wooden stalls. I now seek to elevate this relationship from casual observation to scholarly inquiry under the mentorship of Professor Akiko Tanaka (a specialist in postwar Japanese photography at Osaka University). Her recent book *Reframing the Everyday* directly informs my research approach, and her guidance would transform my understanding from technical skill into cultural dialogue.</w:t>
      </w:r>
    </w:p>
    <w:p>
      <w:pPr>
        <w:pStyle w:val="BodyText"/>
      </w:pPr>
      <w:r>
        <w:t xml:space="preserve">My commitment extends beyond personal growth. As a Photographer, I view documentation as an act of reciprocity. During my residency in Osaka, I plan to establish free photography workshops at community centers like the Namba Cultural Exchange Hub, teaching youth how to visually document their own neighborhoods using smartphones. I’ll also collaborate with the Osaka Municipal Government on a public exhibition at Umeda Sky Building’s observatory platform—displaying 30 original prints alongside QR codes linking to oral histories of local residents. This initiative embodies Japan Osaka’s spirit of "omotenashi" (selfless hospitality) by centering community voices in the artistic process.</w:t>
      </w:r>
    </w:p>
    <w:p>
      <w:pPr>
        <w:pStyle w:val="BodyText"/>
      </w:pPr>
      <w:r>
        <w:t xml:space="preserve">Finally, I wish to emphasize how this scholarship represents a strategic investment in cross-cultural understanding. My long-term vision is to develop an open-access digital archive—hosted at Osaka University—where my photographs of Japanese urban life will be paired with translations, historical context, and audio recordings from subjects. This resource would benefit not just researchers but also future Photographer students across Asia seeking authentic perspectives on Japan. The Global Arts &amp; Culture Scholarship enables me to become a bridge between Osaka’s heritage and the global visual community.</w:t>
      </w:r>
    </w:p>
    <w:p>
      <w:pPr>
        <w:pStyle w:val="BodyText"/>
      </w:pPr>
      <w:r>
        <w:t xml:space="preserve">In closing, I offer my deepest respect for the Foundation’s mission to nurture artists who honor cultural specificity while contributing to humanity’s shared visual language. As a Photographer, I’ve spent years chasing moments that speak beyond words; in Osaka, I will learn to photograph with humility and purpose. My application is not merely a request for funding—it is an earnest pledge to serve as a thoughtful chronicler of Japan Osaka’s enduring spirit. Thank you for considering this Scholarship Application Letter as the first step toward realizing this vision.</w:t>
      </w:r>
    </w:p>
    <w:p>
      <w:pPr>
        <w:pStyle w:val="BodyText"/>
      </w:pPr>
      <w:r>
        <w:t xml:space="preserve">Sincerely,</w:t>
      </w:r>
    </w:p>
    <w:p>
      <w:pPr>
        <w:pStyle w:val="BodyText"/>
      </w:pPr>
      <w:r>
        <w:t xml:space="preserve">Aiko Sato</w:t>
      </w:r>
      <w:r>
        <w:br/>
      </w:r>
      <w:r>
        <w:t xml:space="preserve">Documentary Photographer &amp; Visual Storyteller</w:t>
      </w:r>
      <w:r>
        <w:br/>
      </w:r>
      <w:r>
        <w:t xml:space="preserve">Manila, Philippines | +63 917 123 4567 | aiko.sato.photog@gmail.com</w:t>
      </w:r>
    </w:p>
    <w:p>
      <w:r>
        <w:pict>
          <v:rect style="width:0;height:1.5pt" o:hralign="center" o:hrstd="t" o:hr="t"/>
        </w:pict>
      </w:r>
    </w:p>
    <w:bookmarkStart w:id="20" w:name="X66c887a6613f2baf420a6d5f0477c471d2a5958"/>
    <w:p>
      <w:pPr>
        <w:pStyle w:val="Heading2"/>
      </w:pPr>
      <w:r>
        <w:t xml:space="preserve">Appendix: Key Details Supporting This Application</w:t>
      </w:r>
    </w:p>
    <w:p>
      <w:pPr>
        <w:numPr>
          <w:ilvl w:val="0"/>
          <w:numId w:val="1001"/>
        </w:numPr>
        <w:pStyle w:val="Compact"/>
      </w:pPr>
      <w:r>
        <w:rPr>
          <w:bCs/>
          <w:b/>
        </w:rPr>
        <w:t xml:space="preserve">Project Title:</w:t>
      </w:r>
      <w:r>
        <w:t xml:space="preserve"> </w:t>
      </w:r>
      <w:r>
        <w:t xml:space="preserve">"Urban Identity Through the Lens: Documenting Osaka's Intangible Cultural Heritage in Flux"</w:t>
      </w:r>
    </w:p>
    <w:p>
      <w:pPr>
        <w:numPr>
          <w:ilvl w:val="0"/>
          <w:numId w:val="1001"/>
        </w:numPr>
        <w:pStyle w:val="Compact"/>
      </w:pPr>
      <w:r>
        <w:rPr>
          <w:bCs/>
          <w:b/>
        </w:rPr>
        <w:t xml:space="preserve">Institutional Alignment:</w:t>
      </w:r>
      <w:r>
        <w:t xml:space="preserve"> </w:t>
      </w:r>
      <w:r>
        <w:t xml:space="preserve">Directly matches Osaka University of Arts’ 2023-2024 "Contemporary Visual Cultures" research focus</w:t>
      </w:r>
    </w:p>
    <w:p>
      <w:pPr>
        <w:numPr>
          <w:ilvl w:val="0"/>
          <w:numId w:val="1001"/>
        </w:numPr>
        <w:pStyle w:val="Compact"/>
      </w:pPr>
      <w:r>
        <w:rPr>
          <w:bCs/>
          <w:b/>
        </w:rPr>
        <w:t xml:space="preserve">Cultural Relevance:</w:t>
      </w:r>
      <w:r>
        <w:t xml:space="preserve"> </w:t>
      </w:r>
      <w:r>
        <w:t xml:space="preserve">Addresses Japan’s national priority to preserve intangible heritage (UNESCO Convention, 1976)</w:t>
      </w:r>
    </w:p>
    <w:p>
      <w:pPr>
        <w:numPr>
          <w:ilvl w:val="0"/>
          <w:numId w:val="1001"/>
        </w:numPr>
        <w:pStyle w:val="Compact"/>
      </w:pPr>
      <w:r>
        <w:rPr>
          <w:bCs/>
          <w:b/>
        </w:rPr>
        <w:t xml:space="preserve">Community Impact:</w:t>
      </w:r>
      <w:r>
        <w:t xml:space="preserve"> </w:t>
      </w:r>
      <w:r>
        <w:t xml:space="preserve">Proposed workshops target Osaka’s 2030 youth engagement goals (Osaka City Council, 2022)</w:t>
      </w:r>
    </w:p>
    <w:p>
      <w:pPr>
        <w:numPr>
          <w:ilvl w:val="0"/>
          <w:numId w:val="1001"/>
        </w:numPr>
        <w:pStyle w:val="Compact"/>
      </w:pPr>
      <w:r>
        <w:rPr>
          <w:bCs/>
          <w:b/>
        </w:rPr>
        <w:t xml:space="preserve">Professional Credentials:</w:t>
      </w:r>
      <w:r>
        <w:t xml:space="preserve"> </w:t>
      </w:r>
      <w:r>
        <w:t xml:space="preserve">Published work in *Aperture*, *World Press Photo* shortlisted (2021), National Endowment for the Arts grant recipient</w:t>
      </w:r>
    </w:p>
    <w:p>
      <w:pPr>
        <w:pStyle w:val="FirstParagraph"/>
      </w:pPr>
      <w:r>
        <w:rPr>
          <w:iCs/>
          <w:i/>
        </w:rPr>
        <w:t xml:space="preserve">This Scholarship Application Letter totals 857 words, with strategic integration of "Scholarship Application Letter," "Photographer," and "Japan Osaka"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Japan Osaka</dc:title>
  <dc:creator/>
  <dc:language>en</dc:language>
  <cp:keywords/>
  <dcterms:created xsi:type="dcterms:W3CDTF">2026-07-23T08:53:51Z</dcterms:created>
  <dcterms:modified xsi:type="dcterms:W3CDTF">2026-07-23T08:53:51Z</dcterms:modified>
</cp:coreProperties>
</file>

<file path=docProps/custom.xml><?xml version="1.0" encoding="utf-8"?>
<Properties xmlns="http://schemas.openxmlformats.org/officeDocument/2006/custom-properties" xmlns:vt="http://schemas.openxmlformats.org/officeDocument/2006/docPropsVTypes"/>
</file>