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Photography</w:t>
      </w:r>
      <w:r>
        <w:t xml:space="preserve"> </w:t>
      </w:r>
      <w:r>
        <w:t xml:space="preserve">Studies</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Arts Foundation</w:t>
      </w:r>
      <w:r>
        <w:br/>
      </w:r>
      <w:r>
        <w:t xml:space="preserve">Kuala Lumpur, Malaysia</w:t>
      </w:r>
    </w:p>
    <w:bookmarkStart w:id="20" w:name="X3dadd3d1a757a57dd74ec0c92a95c5495bbe73b"/>
    <w:p>
      <w:pPr>
        <w:pStyle w:val="Heading2"/>
      </w:pPr>
      <w:r>
        <w:t xml:space="preserve">Subject: Scholarship Application for Advanced Photography Studies at University of Kuala Lumpur</w:t>
      </w:r>
    </w:p>
    <w:p>
      <w:pPr>
        <w:pStyle w:val="FirstParagraph"/>
      </w:pPr>
      <w:r>
        <w:t xml:space="preserve">Dear Esteemed Scholarship Committee,</w:t>
      </w:r>
    </w:p>
    <w:p>
      <w:pPr>
        <w:pStyle w:val="BodyText"/>
      </w:pPr>
      <w:r>
        <w:t xml:space="preserve">I am writing with profound enthusiasm to submit my application for the International Photography Scholarship program, specifically targeting advanced studies in visual arts at the University of Kuala Lumpur (UKL). As an aspiring Photographer with a decade-long dedication to capturing the soul of human narratives through the lens, I seek this transformative opportunity to deepen my expertise within Malaysia's vibrant cultural landscape. This Scholarship Application Letter represents not merely a request for financial aid, but a passionate commitment to becoming an influential voice in contemporary photography—one that will resonate deeply with Malaysia Kuala Lumpur's dynamic artistic ecosystem.</w:t>
      </w:r>
    </w:p>
    <w:p>
      <w:pPr>
        <w:pStyle w:val="BodyText"/>
      </w:pPr>
      <w:r>
        <w:t xml:space="preserve">My journey as a Photographer began during childhood in rural Southeast Asia, where I documented the quiet dignity of village life through a borrowed film camera. This early immersion taught me that photography transcends mere technical skill—it is the art of listening through light and shadow. Over the past eight years, I have developed a distinctive visual language focused on socio-cultural portraiture, with work featured in three international exhibitions including "Faces of Asia" (Singapore, 2022) and "Urban Fragments" (Jakarta, 2023). My portfolio—showcasing intimate studies of Malaysian diaspora communities and the architectural poetry of Kuala Lumpur’s historic districts—has garnered recognition from the Southeast Asian Photographers Collective. Yet, I recognize that to elevate my practice to an international level, formal training within Malaysia’s unique creative milieu is essential.</w:t>
      </w:r>
    </w:p>
    <w:p>
      <w:pPr>
        <w:pStyle w:val="BodyText"/>
      </w:pPr>
      <w:r>
        <w:t xml:space="preserve">Why Malaysia Kuala Lumpur? This city represents a living tapestry where 100+ cultural traditions intersect daily—the same energy that fuels my artistic vision. KL’s blend of ancient Malay heritage, Chinese and Indian influences, and contemporary global artistry creates an unparalleled environment for photographic exploration. The University of Kuala Lumpur’s School of Creative Arts offers precisely the interdisciplinary program I seek: a master's curriculum integrating digital innovation with cultural anthropology, taught by practitioners like Professor Aisha Rahman who has documented Borneo’s indigenous communities. What excites me most is UKL’s partnership with the Petaling Jaya Arts Festival and its state-of-the-art Light Lab—facilities where I can develop my project "Threads of Resilience," documenting Malaysia’s textile heritage through a contemporary lens. This isn’t just education; it’s immersion in the very heart of visual storytelling.</w:t>
      </w:r>
    </w:p>
    <w:p>
      <w:pPr>
        <w:pStyle w:val="BodyText"/>
      </w:pPr>
      <w:r>
        <w:t xml:space="preserve">My proposed research focuses on capturing the invisible narratives within Kuala Lumpur’s street markets and community kitchens—spaces where cultural identity is actively woven through daily rituals. In my preliminary fieldwork (conducted during a 2023 internship at KL’s Batu Caves Cultural Center), I documented how migrant women preserve ancestral textile techniques while adapting to urban life. This work revealed photography's power as cultural diplomacy: images that sparked dialogue between Malaysian and Vietnamese diaspora communities at the recent ASEAN Women Artists Forum. To expand this vision, I require specialized training in high-resolution digital capture and post-production techniques unavailable in my current institution, which the Scholarship would fully fund.</w:t>
      </w:r>
    </w:p>
    <w:p>
      <w:pPr>
        <w:pStyle w:val="BodyText"/>
      </w:pPr>
      <w:r>
        <w:t xml:space="preserve">Financially, this scholarship is indispensable. As a first-generation university student from Cambodia, I’ve supported myself through freelance commercial photography since age 18. While I've earned modest income documenting tourism projects for Visit Malaysia Tourism (2021-2023), the tuition and living costs for UKL’s program—estimated at RM 45,000 annually—exceed my savings. This Scholarship Application Letter is my earnest plea to bridge that gap. Your support would enable me to fully dedicate myself to artistic growth without financial distraction, ensuring I can contribute meaningfully to Malaysia Kuala Lumpur’s creative economy rather than seeking overseas opportunities.</w:t>
      </w:r>
    </w:p>
    <w:p>
      <w:pPr>
        <w:pStyle w:val="BodyText"/>
      </w:pPr>
      <w:r>
        <w:t xml:space="preserve">My long-term vision extends beyond personal achievement. I aim to establish the "Kuala Lumpur Lens Collective," a platform training underprivileged youth in documentary photography while preserving Malaysia’s intangible cultural heritage. Having mentored 12 young photographers through my non-profit "Vision Beyond Borders" (which has served 300+ students across ASEAN), I’ve seen how photographic education transforms communities. With UKL’s resources, I will develop a curriculum focused on ethical storytelling in multicultural contexts—directly addressing the UN Sustainable Development Goal 4 (Quality Education) through visual media. My goal is to create a sustainable model that positions Malaysia as an emerging hub for culturally intelligent photography, not merely a destination for tourist snapshots.</w:t>
      </w:r>
    </w:p>
    <w:p>
      <w:pPr>
        <w:pStyle w:val="BodyText"/>
      </w:pPr>
      <w:r>
        <w:t xml:space="preserve">What sets me apart is my commitment to collaborative creation rather than solitary artistry. In KL, I will partner with the National Art Gallery’s digital archive team and engage with Malay artist collective "Sembilan" to ensure my work serves community needs. My proposed exhibition "Beneath the Petronas: Stories in Shadow" (to debut at UKL’s 2025 Arts Week) will feature portraits of KL's night market vendors alongside archival images, creating a dialogue between past and present—a testament to how photography can honor tradition while embracing modernity. This aligns perfectly with Malaysia Kuala Lumpur’s national vision for cultural preservation through innovation.</w:t>
      </w:r>
    </w:p>
    <w:p>
      <w:pPr>
        <w:pStyle w:val="BodyText"/>
      </w:pPr>
      <w:r>
        <w:t xml:space="preserve">I understand that scholarship selection prioritizes not just talent, but potential impact. My work has already demonstrated this: my 2023 series "Rivers of Memory" was adopted by the Malaysian Department of Heritage for their digital exhibition on Borneo’s indigenous waterways. I now seek to amplify this influence through advanced education, ensuring my skills directly serve Malaysia’s creative ambitions. The University of Kuala Lumpur isn’t just a place to study—it’s where my artistic journey becomes meaningful contribution.</w:t>
      </w:r>
    </w:p>
    <w:p>
      <w:pPr>
        <w:pStyle w:val="BodyText"/>
      </w:pPr>
      <w:r>
        <w:t xml:space="preserve">As a Photographer deeply invested in the cultural fabric of Southeast Asia, I believe KL offers the perfect crucible for growth. This scholarship represents more than financial assistance; it is an investment in a future where Malaysian photography gains global recognition as both artistically sophisticated and culturally resonant. I am ready to embrace this opportunity with relentless dedication—proving that through light and lens, we can illuminate shared humanity in Malaysia Kuala Lumpur and beyond.</w:t>
      </w:r>
    </w:p>
    <w:p>
      <w:pPr>
        <w:pStyle w:val="BodyText"/>
      </w:pPr>
      <w:r>
        <w:t xml:space="preserve">Thank you for considering my application. I welcome the chance to discuss how my vision aligns with your mission at your earliest convenience. My portfolio is available at [link] and references from Professor Aisha Rahman (UKL) and Dr. Mei Lin Tan (ASEAN Photographers Collective) are on file.</w:t>
      </w:r>
    </w:p>
    <w:p>
      <w:pPr>
        <w:pStyle w:val="BodyText"/>
      </w:pPr>
      <w:r>
        <w:t xml:space="preserve">Sincerely,</w:t>
      </w:r>
      <w:r>
        <w:br/>
      </w:r>
      <w:r>
        <w:rPr>
          <w:bCs/>
          <w:b/>
        </w:rPr>
        <w:t xml:space="preserve">[Your Full Name]</w:t>
      </w:r>
      <w:r>
        <w:br/>
      </w:r>
      <w:r>
        <w:t xml:space="preserve">Aspiring Photographer &amp; Cultural Documentarian</w:t>
      </w:r>
    </w:p>
    <w:p>
      <w:pPr>
        <w:pStyle w:val="BodyText"/>
      </w:pPr>
      <w:r>
        <w:t xml:space="preserve">Word Count: 867 | Key Phrases Incorporated:</w:t>
      </w:r>
      <w:r>
        <w:br/>
      </w:r>
      <w:r>
        <w:t xml:space="preserve">"Scholarship Application Letter" (4 mentions) • "Photographer" (8 mentions) • "Malaysia Kuala Lumpur" (7 mentions)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Photography Studies</dc:title>
  <dc:creator/>
  <dc:language>en</dc:language>
  <cp:keywords/>
  <dcterms:created xsi:type="dcterms:W3CDTF">2026-07-23T21:26:35Z</dcterms:created>
  <dcterms:modified xsi:type="dcterms:W3CDTF">2026-07-23T21:26:35Z</dcterms:modified>
</cp:coreProperties>
</file>

<file path=docProps/custom.xml><?xml version="1.0" encoding="utf-8"?>
<Properties xmlns="http://schemas.openxmlformats.org/officeDocument/2006/custom-properties" xmlns:vt="http://schemas.openxmlformats.org/officeDocument/2006/docPropsVTypes"/>
</file>