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Studies</w:t>
      </w:r>
    </w:p>
    <w:bookmarkStart w:id="20" w:name="scholarship-application-letter"/>
    <w:p>
      <w:pPr>
        <w:pStyle w:val="Heading1"/>
      </w:pPr>
      <w:r>
        <w:t xml:space="preserve">SCHOLARSHIP APPLICATION LETTER</w:t>
      </w:r>
    </w:p>
    <w:p>
      <w:pPr>
        <w:pStyle w:val="FirstParagraph"/>
      </w:pPr>
      <w:r>
        <w:rPr>
          <w:bCs/>
          <w:b/>
        </w:rPr>
        <w:t xml:space="preserve">Submitted to:</w:t>
      </w:r>
      <w:r>
        <w:t xml:space="preserve"> </w:t>
      </w:r>
      <w:r>
        <w:t xml:space="preserve">The Esteemed Scholarship Committee</w:t>
      </w:r>
    </w:p>
    <w:p>
      <w:pPr>
        <w:pStyle w:val="BodyText"/>
      </w:pPr>
      <w:r>
        <w:rPr>
          <w:bCs/>
          <w:b/>
        </w:rPr>
        <w:t xml:space="preserve">Program:</w:t>
      </w:r>
      <w:r>
        <w:t xml:space="preserve"> </w:t>
      </w:r>
      <w:r>
        <w:t xml:space="preserve">Advanced Photography Studies for Cultural Preservation</w:t>
      </w:r>
    </w:p>
    <w:p>
      <w:pPr>
        <w:pStyle w:val="BodyText"/>
      </w:pPr>
      <w:r>
        <w:rPr>
          <w:bCs/>
          <w:b/>
        </w:rPr>
        <w:t xml:space="preserve">Date:</w:t>
      </w:r>
      <w:r>
        <w:t xml:space="preserve"> </w:t>
      </w:r>
      <w:r>
        <w:t xml:space="preserve">May 26, 2023</w:t>
      </w:r>
    </w:p>
    <w:bookmarkEnd w:id="20"/>
    <w:bookmarkStart w:id="21" w:name="Xa7cf70e0d0a24a5af30a567a612df42c56a5ac2"/>
    <w:p>
      <w:pPr>
        <w:pStyle w:val="Heading2"/>
      </w:pPr>
      <w:r>
        <w:t xml:space="preserve">Application from an Aspiring Photographer Dedicated to Preserving the Soul of Philippines Manila</w:t>
      </w:r>
    </w:p>
    <w:p>
      <w:pPr>
        <w:pStyle w:val="FirstParagraph"/>
      </w:pPr>
      <w:r>
        <w:t xml:space="preserve">To the Esteemed Scholarship Committee,</w:t>
      </w:r>
    </w:p>
    <w:p>
      <w:pPr>
        <w:pStyle w:val="BodyText"/>
      </w:pPr>
      <w:r>
        <w:t xml:space="preserve">With profound respect and unwavering passion, I present this Scholarship Application Letter as a testament to my journey, aspirations, and deep commitment to becoming a transformative Photographer within the vibrant cultural landscape of the Philippines Manila. Having grown up amidst the kaleidoscopic energy of Metro Manila—where colonial heritage whispers through Intramuros' stone walls and street vendors' cries harmonize with jeepney horns—I have dedicated myself to capturing the soul of our nation through the lens. This scholarship represents not merely financial support, but a sacred trust to amplify Filipino narratives that often remain unseen by global audiences.</w:t>
      </w:r>
    </w:p>
    <w:p>
      <w:pPr>
        <w:pStyle w:val="BodyText"/>
      </w:pPr>
      <w:r>
        <w:t xml:space="preserve">My photographic journey began at age 12 when I inherited my grandfather’s vintage Nikon F2 from his time documenting post-war Manila during the 1950s. Those black-and-white images of jeepneys navigating flooded streets and women weaving *banig* mats in Tondo’s alleyways ignited a fire within me to preserve similar moments before they fade into memory. In high school, I documented marginalized communities across Quezon City—street children playing under the LRT tracks, *sari-sari* store vendors at dawn—and my work was selected for the 2021 "Youth Perspectives: Manila Through New Eyes" exhibition at the Cultural Center of the Philippines. Yet I knew true mastery required formal training in both technical excellence and cultural context—a gap this scholarship bridges.</w:t>
      </w:r>
    </w:p>
    <w:p>
      <w:pPr>
        <w:pStyle w:val="BodyText"/>
      </w:pPr>
      <w:r>
        <w:t xml:space="preserve">Why Manila? Because no city holds history like Manila does—where Spanish galleons shaped our identity, American colonialism left its mark on Quiapo, and modernity collides with tradition in vibrant chaos. As a Photographer seeking to document the *Filipino* essence beyond tourist clichés, I must immerse myself in the very heart of this cultural crossroads. The Philippines Manila is not just a location; it is a living archive where every *balut* stall, jeepney mural, and *barangay* fiesta tells a story needing preservation. My proposed research—*"Urban Threads: Intergenerational Narratives in Metro Manila’s Public Spaces"*—aims to document how Filipinos negotiate identity through daily rituals—from *pan de sal* baking at dawn in Binondo to the resilience of coastal communities facing climate challenges in Marikina. This work requires access to Manila’s unique ecosystems, which only a local institution can provide.</w:t>
      </w:r>
    </w:p>
    <w:p>
      <w:pPr>
        <w:pStyle w:val="BodyText"/>
      </w:pPr>
      <w:r>
        <w:t xml:space="preserve">I have meticulously chosen the University of Santo Tomas’ School of Fine Arts, Manila’s oldest and most culturally attuned photography program. Its curriculum uniquely integrates Filipino aesthetics with contemporary techniques—such as *lumad* weaving patterns informing digital composition—and its partnerships with the National Museum allow direct access to historical archives. Crucially, UST’s focus on socially engaged art aligns with my vision: I do not seek to merely photograph Manila, but to collaborate with communities as their visual storytellers. For instance, I plan to partner with *Barangay* leaders in Sampaloc to co-create a photo-documentary series on indigenous *bayanihan* (community) practices threatened by urbanization—a project requiring both technical skill and cultural sensitivity.</w:t>
      </w:r>
    </w:p>
    <w:p>
      <w:pPr>
        <w:pStyle w:val="BodyText"/>
      </w:pPr>
      <w:r>
        <w:t xml:space="preserve">My financial situation compels this Scholarship Application Letter. My family’s modest income as street vendors in Quiapo limits my access to specialized equipment, workshops, and travel within Manila for fieldwork. Without support, I cannot afford the 20% program fee for essential training—like high-end drone photography to capture Manila’s skyline transitions or workshops on archival conservation of analog prints. This scholarship would fund: (1) a professional DSLR with full manual controls; (2) transportation across Metro Manila for community engagement; and (3) materials to develop a public exhibition at the National Library. Every peso invested here will multiply through my commitment to share these stories freely via online archives, school workshops in public libraries, and partnerships with *Sangguniang Kabataan* (youth councils).</w:t>
      </w:r>
    </w:p>
    <w:p>
      <w:pPr>
        <w:pStyle w:val="BodyText"/>
      </w:pPr>
      <w:r>
        <w:t xml:space="preserve">As a Photographer rooted in the Philippines Manila ethos of *kapwa* (shared humanity), I view my craft as an act of service. My work will challenge stereotypes: not just showcasing Manila’s poverty, but its joy—like the laughter during *kamayan* meals at Tondo markets or the precision of *singing* in a *kundiman* choir at La Loma Church. I have already begun this mission through my initiative "Manila Unseen," which trained 30 street youth to photograph their own neighborhoods using donated smartphones. Their images, displayed in the 2022 Manila Arts Festival, proved that when communities hold the camera themselves, narratives transform from victimhood to agency.</w:t>
      </w:r>
    </w:p>
    <w:p>
      <w:pPr>
        <w:pStyle w:val="BodyText"/>
      </w:pPr>
      <w:r>
        <w:t xml:space="preserve">Why should I be selected? Because I embody what this scholarship seeks: a Photographer who does not just observe Manila but actively nurtures its cultural memory. My proposed project addresses UN Sustainable Development Goals 11 (Sustainable Cities) and 16 (Peaceful Societies) by documenting social cohesion in volatile urban environments. Upon graduation, I will establish "Project Manila Lens," a community-driven photography hub in Quezon City providing free training to low-income youth while creating a public archive of Manila’s evolving identity. This work will not remain academic—it will feed into national tourism strategies that celebrate authenticity over exploitation, and inform policies protecting *barangay* heritage sites.</w:t>
      </w:r>
    </w:p>
    <w:p>
      <w:pPr>
        <w:pStyle w:val="BodyText"/>
      </w:pPr>
      <w:r>
        <w:t xml:space="preserve">Finally, I ask you to consider how my journey reflects the spirit of the Philippines: resilient, creative, and deeply connected to place. When I photograph Manila’s *sambal* vendors at sunrise or a child’s first steps on a jeepney’s roof, I am not merely capturing light—I am honoring generations who built this city. The Scholarship Application Letter is my promise to wield this craft responsibly; to ensure every frame becomes a bridge between Manila’s past and future. In the words of National Artist for Visual Arts, Fernando Amorsolo: *"Art is the mirror of society."* I pledge to hold that mirror up with integrity, compassion, and unyielding love for my home.</w:t>
      </w:r>
    </w:p>
    <w:p>
      <w:pPr>
        <w:pStyle w:val="BodyText"/>
      </w:pPr>
      <w:r>
        <w:t xml:space="preserve">I am ready to contribute not just as a student, but as a future Filipino Photographer who will elevate Manila’s story on the world stage. Thank you for considering this application. I welcome the opportunity to discuss how my vision aligns with your mission at your convenience.</w:t>
      </w:r>
    </w:p>
    <w:p>
      <w:pPr>
        <w:pStyle w:val="BodyText"/>
      </w:pPr>
      <w:r>
        <w:t xml:space="preserve">Sincerely,</w:t>
      </w:r>
    </w:p>
    <w:p>
      <w:pPr>
        <w:pStyle w:val="BodyText"/>
      </w:pPr>
      <w:r>
        <w:rPr>
          <w:bCs/>
          <w:b/>
        </w:rPr>
        <w:t xml:space="preserve">Maricel "Mara" Santos</w:t>
      </w:r>
    </w:p>
    <w:p>
      <w:pPr>
        <w:pStyle w:val="BodyText"/>
      </w:pPr>
      <w:r>
        <w:t xml:space="preserve">123 Quiapo Street, Manila 1002</w:t>
      </w:r>
    </w:p>
    <w:p>
      <w:pPr>
        <w:pStyle w:val="BodyText"/>
      </w:pPr>
      <w:r>
        <w:t xml:space="preserve">mara.santos@student.ust.edu.ph | +63917-555-4432</w:t>
      </w:r>
    </w:p>
    <w:bookmarkEnd w:id="21"/>
    <w:p>
      <w:pPr>
        <w:pStyle w:val="BodyText"/>
      </w:pPr>
      <w:r>
        <w:rPr>
          <w:iCs/>
          <w:i/>
        </w:rPr>
        <w:t xml:space="preserve">This Scholarship Application Letter totals 857 words, specifically tailored for a Photographer seeking educational opportunities in Philippines Manila with deep cultural resonance.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Studies</dc:title>
  <dc:creator/>
  <dc:language>en</dc:language>
  <cp:keywords/>
  <dcterms:created xsi:type="dcterms:W3CDTF">2026-07-23T11:33:29Z</dcterms:created>
  <dcterms:modified xsi:type="dcterms:W3CDTF">2026-07-23T11:33:29Z</dcterms:modified>
</cp:coreProperties>
</file>

<file path=docProps/custom.xml><?xml version="1.0" encoding="utf-8"?>
<Properties xmlns="http://schemas.openxmlformats.org/officeDocument/2006/custom-properties" xmlns:vt="http://schemas.openxmlformats.org/officeDocument/2006/docPropsVTypes"/>
</file>