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The Scholarship Committee</w:t>
      </w:r>
      <w:r>
        <w:br/>
      </w:r>
      <w:r>
        <w:t xml:space="preserve">The London Centre for Visual Arts (LCVA)</w:t>
      </w:r>
      <w:r>
        <w:br/>
      </w:r>
      <w:r>
        <w:t xml:space="preserve">120-124 Great Portland Street</w:t>
      </w:r>
      <w:r>
        <w:br/>
      </w:r>
      <w:r>
        <w:t xml:space="preserve">London W1W 6DQ</w:t>
      </w:r>
      <w:r>
        <w:br/>
      </w:r>
      <w:r>
        <w:t xml:space="preserve">United Kingdom</w:t>
      </w:r>
    </w:p>
    <w:bookmarkStart w:id="20" w:name="X80396d6b152dc5ed26d84f8ed243cddd59e1319"/>
    <w:p>
      <w:pPr>
        <w:pStyle w:val="Heading2"/>
      </w:pPr>
      <w:r>
        <w:t xml:space="preserve">Subject: Application for the Emerging Photographer Scholarship at The London Centre for Visual Arts</w:t>
      </w:r>
    </w:p>
    <w:p>
      <w:pPr>
        <w:pStyle w:val="FirstParagraph"/>
      </w:pPr>
      <w:r>
        <w:t xml:space="preserve">Dear Esteemed Scholarship Committee,</w:t>
      </w:r>
    </w:p>
    <w:p>
      <w:pPr>
        <w:pStyle w:val="BodyText"/>
      </w:pPr>
      <w:r>
        <w:t xml:space="preserve">It is with profound enthusiasm and deep respect for the artistic legacy of the United Kingdom London that I submit my formal application for the prestigious Emerging Photographer Scholarship at The London Centre for Visual Arts. As a dedicated visual storyteller deeply immersed in capturing the soul of contemporary urban life, I believe this opportunity represents not merely a financial aid but a transformative gateway to refine my craft within one of the world’s most visually rich and culturally dynamic cities. My vision as a</w:t>
      </w:r>
      <w:r>
        <w:t xml:space="preserve"> </w:t>
      </w:r>
      <w:r>
        <w:rPr>
          <w:bCs/>
          <w:b/>
        </w:rPr>
        <w:t xml:space="preserve">Photographer</w:t>
      </w:r>
      <w:r>
        <w:t xml:space="preserve"> </w:t>
      </w:r>
      <w:r>
        <w:t xml:space="preserve">has always been intrinsically linked to the evolving narratives of London—a city where history breathes through its streets, diversity shapes its identity, and innovation thrives in every corner.</w:t>
      </w:r>
    </w:p>
    <w:p>
      <w:pPr>
        <w:pStyle w:val="BodyText"/>
      </w:pPr>
      <w:r>
        <w:t xml:space="preserve">My journey as a</w:t>
      </w:r>
      <w:r>
        <w:t xml:space="preserve"> </w:t>
      </w:r>
      <w:r>
        <w:rPr>
          <w:bCs/>
          <w:b/>
        </w:rPr>
        <w:t xml:space="preserve">Photographer</w:t>
      </w:r>
      <w:r>
        <w:t xml:space="preserve"> </w:t>
      </w:r>
      <w:r>
        <w:t xml:space="preserve">began amidst the vibrant chaos of East London’s street markets, where I documented the interplay of cultures at Camden Market and the quiet resilience of Brixton’s community murals. This early immersion forged my commitment to humanistic documentary photography, focusing on marginalized voices within urban landscapes. My portfolio, featuring projects such as "Echoes of the Thames" (a year-long exploration of riverbank communities) and "Layers of London" (a series chronicling the intersection of heritage and modernity in Shoreditch), has been exhibited at the City Arts Centre in Hackney and selected for the Young Photographers Showcase at Somerset House. These experiences have solidified my understanding that exceptional photographic work is not created in isolation but through deep engagement with place—the very essence of</w:t>
      </w:r>
      <w:r>
        <w:t xml:space="preserve"> </w:t>
      </w:r>
      <w:r>
        <w:rPr>
          <w:bCs/>
          <w:b/>
        </w:rPr>
        <w:t xml:space="preserve">United Kingdom London</w:t>
      </w:r>
      <w:r>
        <w:t xml:space="preserve">.</w:t>
      </w:r>
    </w:p>
    <w:p>
      <w:pPr>
        <w:pStyle w:val="BodyText"/>
      </w:pPr>
      <w:r>
        <w:t xml:space="preserve">I am applying to this scholarship to enroll in LCVA’s Advanced Documentary Photography Program, a program renowned for its rigorous mentorship and unparalleled access to London’s artistic ecosystem. The curriculum’s emphasis on ethical storytelling and technical mastery—particularly in digital archiving and large-format printing—aligns precisely with my need to elevate my practice beyond the amateur level. More significantly, I seek the opportunity to collaborate with LCVA’s industry partners, such as Magnum Photos and the Victoria &amp; Albert Museum, to develop a project documenting London’s evolving immigrant communities through a generational lens. This work would directly contribute to London’s cultural archive while addressing critical social dialogues that shape our city’s future.</w:t>
      </w:r>
    </w:p>
    <w:p>
      <w:pPr>
        <w:pStyle w:val="BodyText"/>
      </w:pPr>
      <w:r>
        <w:t xml:space="preserve">The</w:t>
      </w:r>
      <w:r>
        <w:t xml:space="preserve"> </w:t>
      </w:r>
      <w:r>
        <w:rPr>
          <w:bCs/>
          <w:b/>
        </w:rPr>
        <w:t xml:space="preserve">Scholarship Application Letter</w:t>
      </w:r>
      <w:r>
        <w:t xml:space="preserve"> </w:t>
      </w:r>
      <w:r>
        <w:t xml:space="preserve">must address not only my artistic merit but also my tangible connection to the London creative community. Having volunteered with "Photography for Social Change," a nonprofit providing free workshops to youth in Tower Hamlets, I’ve witnessed firsthand how accessible photography education fosters civic engagement. My project "Bridges Not Borders" (a partnership between LCVA and local schools) has already empowered over 150 young Londoners to document their neighborhoods, proving that photography is a vital tool for community cohesion. This scholarship would enable me to scale this initiative while deepening my own technical expertise through LCVA’s masterclasses with acclaimed photographers like Martin Parr and Rhiannon Lucy Cosslett.</w:t>
      </w:r>
    </w:p>
    <w:p>
      <w:pPr>
        <w:pStyle w:val="BodyText"/>
      </w:pPr>
      <w:r>
        <w:t xml:space="preserve">Financial constraints have consistently limited my ability to access specialized equipment and international residencies essential for growth as a professional</w:t>
      </w:r>
      <w:r>
        <w:t xml:space="preserve"> </w:t>
      </w:r>
      <w:r>
        <w:rPr>
          <w:bCs/>
          <w:b/>
        </w:rPr>
        <w:t xml:space="preserve">Photographer</w:t>
      </w:r>
      <w:r>
        <w:t xml:space="preserve">. While I’ve funded early projects through part-time work at the Barbican Centre’s photography gallery, the costs of advanced coursework, archival materials, and travel to London’s satellite locations (such as Greenwich Peninsula or Canary Wharf) remain prohibitive. The £5,000 scholarship amount would directly cover studio fees, printing costs for my exhibition proposal at the City of London Gallery next spring, and travel to document regional communities—ensuring I maximize this opportunity without compromising my ability to support myself during the program.</w:t>
      </w:r>
    </w:p>
    <w:p>
      <w:pPr>
        <w:pStyle w:val="BodyText"/>
      </w:pPr>
      <w:r>
        <w:t xml:space="preserve">My long-term vision extends beyond personal achievement. I aim to establish a non-profit platform in collaboration with LCVA that provides free digital photography training for underserved youth across London boroughs, creating pathways into creative careers. This aligns with the UK government’s Creative Industries Strategy 2030, which emphasizes "democratizing access to arts education." By investing in my development through this scholarship, you are not merely funding a student but catalyzing a ripple effect of artistic empowerment throughout London’s communities—from the docks of Deptford to the green spaces of Camden. My goal is to become a mentor who mirrors the support I received from pioneers like Chris Killip during my undergraduate studies at University College London.</w:t>
      </w:r>
    </w:p>
    <w:p>
      <w:pPr>
        <w:pStyle w:val="BodyText"/>
      </w:pPr>
      <w:r>
        <w:t xml:space="preserve">What distinguishes my application is not merely my technical skills but an unwavering commitment to London as both subject and catalyst. The city’s unique rhythm—where Victorian architecture meets neon-lit tech hubs, where immigrant cultures weave new traditions into the fabric of daily life—fuels my creative urgency. I have spent thousands of hours navigating its streets with a camera, learning that true documentation requires patience, cultural humility, and an ear for unspoken stories. This scholarship is the bridge between my current practice and my aspiration to contribute meaningfully to London’s visual legacy as a professional</w:t>
      </w:r>
      <w:r>
        <w:t xml:space="preserve"> </w:t>
      </w:r>
      <w:r>
        <w:rPr>
          <w:bCs/>
          <w:b/>
        </w:rPr>
        <w:t xml:space="preserve">Photographer</w:t>
      </w:r>
      <w:r>
        <w:t xml:space="preserve">.</w:t>
      </w:r>
    </w:p>
    <w:p>
      <w:pPr>
        <w:pStyle w:val="BodyText"/>
      </w:pPr>
      <w:r>
        <w:t xml:space="preserve">I am eager to bring my dedication, community-focused approach, and technical vision to The London Centre for Visual Arts. I have attached my portfolio, academic transcripts, and letters of recommendation from industry professionals who have witnessed my growth firsthand. Thank you for considering this</w:t>
      </w:r>
      <w:r>
        <w:t xml:space="preserve"> </w:t>
      </w:r>
      <w:r>
        <w:rPr>
          <w:bCs/>
          <w:b/>
        </w:rPr>
        <w:t xml:space="preserve">Scholarship Application Letter</w:t>
      </w:r>
      <w:r>
        <w:t xml:space="preserve"> </w:t>
      </w:r>
      <w:r>
        <w:t xml:space="preserve">as part of your mission to nurture the next generation of visual voices within the</w:t>
      </w:r>
      <w:r>
        <w:t xml:space="preserve"> </w:t>
      </w:r>
      <w:r>
        <w:rPr>
          <w:bCs/>
          <w:b/>
        </w:rPr>
        <w:t xml:space="preserve">United Kingdom London</w:t>
      </w:r>
      <w:r>
        <w:t xml:space="preserve"> </w:t>
      </w:r>
      <w:r>
        <w:t xml:space="preserve">creative landscape. I welcome the opportunity to discuss how my project "Layers of London" can become a cornerstone in LCVA’s contribution to documenting our city’s soul.</w:t>
      </w:r>
    </w:p>
    <w:p>
      <w:pPr>
        <w:pStyle w:val="BodyText"/>
      </w:pPr>
      <w:r>
        <w:t xml:space="preserve">With sincere gratitude and artistic commitment,</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2026-07-24T06:34:21Z</dcterms:created>
  <dcterms:modified xsi:type="dcterms:W3CDTF">2026-07-24T06:34:21Z</dcterms:modified>
</cp:coreProperties>
</file>

<file path=docProps/custom.xml><?xml version="1.0" encoding="utf-8"?>
<Properties xmlns="http://schemas.openxmlformats.org/officeDocument/2006/custom-properties" xmlns:vt="http://schemas.openxmlformats.org/officeDocument/2006/docPropsVTypes"/>
</file>