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Advanced Photography Studies in United States New York City</w:t>
      </w:r>
    </w:p>
    <w:bookmarkEnd w:id="20"/>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New York City Arts Foundation</w:t>
      </w:r>
      <w:r>
        <w:br/>
      </w:r>
      <w:r>
        <w:t xml:space="preserve">555 Museum Mile, Suite 100</w:t>
      </w:r>
      <w:r>
        <w:br/>
      </w:r>
      <w:r>
        <w:t xml:space="preserve">New York, NY 10028</w:t>
      </w:r>
    </w:p>
    <w:bookmarkStart w:id="21" w:name="X6346071dc5ef6f49668d67f651f6a6ade0759d8"/>
    <w:p>
      <w:pPr>
        <w:pStyle w:val="Heading2"/>
      </w:pPr>
      <w:r>
        <w:t xml:space="preserve">Subject: Application for Photography Scholarship to Study at Prestigious Institutions in United States New York City</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prestigious Photography Advancement Scholarship, with the specific goal of pursuing advanced studies at renowned institutions in United States New York City. As an emerging Photographer whose work has been featured in regional galleries and community exhibitions across the Midwest, I have long envisioned immersing myself in the vibrant creative ecosystem of New York City—a city that has shaped global photography through its unparalleled diversity, historical significance, and artistic energy. This scholarship represents not merely financial assistance but a transformative gateway to realize my vision of becoming a culturally engaged visual storyteller within one of the world’s most influential artistic landscapes.</w:t>
      </w:r>
    </w:p>
    <w:p>
      <w:pPr>
        <w:pStyle w:val="BodyText"/>
      </w:pPr>
      <w:r>
        <w:t xml:space="preserve">My journey as a Photographer began in rural Nebraska, where I documented the quiet resilience of agricultural communities through black-and-white film. This early work earned me recognition at the 2021 Midwest Photography Showcase, but it was my subsequent move to Chicago for a year-long apprenticeship with street photography collective "Urban Lens" that ignited my true calling. There, amidst the kinetic energy of city life and exposure to pioneers like Bruce Gilden, I realized that New York City—not as a mere destination but as the living nucleus of photographic innovation—was where my artistic evolution must unfold. The city’s ability to transform marginalization into profound narrative (as seen in works by Gordon Parks and Nan Goldin) became my compass. Now, I seek to deepen this dialogue through formal study at institutions like the International Center of Photography (ICP) or NYU Tisch School of the Arts, where faculty mentors actively engage with contemporary issues from climate justice to urban identity—themes central to my portfolio.</w:t>
      </w:r>
    </w:p>
    <w:p>
      <w:pPr>
        <w:pStyle w:val="BodyText"/>
      </w:pPr>
      <w:r>
        <w:t xml:space="preserve">What distinguishes New York City as my essential academic destination is its unparalleled convergence of resources. The city offers access to world-class archives like the Museum of Modern Art’s photography collection, live workshops at the Bronx Documentary Center, and collaborative spaces such as Brooklyn’s Light Work. More importantly, NYC functions as a dynamic subject itself: its neighborhoods—from Harlem’s cultural heritage to Williamsburg’s gentrification narratives—provide endless material for critical inquiry. My current project, "Concrete Tapestry," documents immigrant communities along the East River; studying here would allow me to expand this work into a thesis exploring how photography can bridge cultural divides in rapidly changing urban environments. This aligns with ICP’s mission to "democratize visual storytelling" and NYC’s role as a microcosm of 21st-century globalization.</w:t>
      </w:r>
    </w:p>
    <w:p>
      <w:pPr>
        <w:pStyle w:val="BodyText"/>
      </w:pPr>
      <w:r>
        <w:t xml:space="preserve">Financial constraints, however, pose a significant barrier to this ambition. As the first in my family to pursue higher education beyond high school, I have relied on part-time work at community centers while saving for tuition—funds that fall far short of NYC’s cost of living and specialized program fees. The Scholarship for Emerging Photographers would cover 75% of my estimated $38,000 annual tuition (including equipment and fieldwork expenses), freeing me to focus entirely on mentorship with faculty like Susan Meiselas at ICP. Crucially, this investment would not only advance my career but also amplify underrepresented voices in the field. My proposed curriculum integrates community-based projects with theoretical study, ensuring I contribute immediately to NYC’s creative fabric through initiatives like free workshops for Bronx youth—a direct extension of the city’s spirit of accessibility.</w:t>
      </w:r>
    </w:p>
    <w:p>
      <w:pPr>
        <w:pStyle w:val="BodyText"/>
      </w:pPr>
      <w:r>
        <w:t xml:space="preserve">I have already taken steps to immerse myself in New York City’s photography scene during my pre-application research. I attended a panel at Aperture Foundation featuring artists discussing "Photography as Civic Practice," and connected with local curators through the NYC Media Lab. These experiences confirmed that NYC is not merely a location but an active participant in my artistic growth—a concept embodied by the work of photographers like Vivian Maier, whose street images were rediscovered only after her death. By studying here, I aim to avoid becoming another overlooked voice; instead, I will actively collaborate with institutions like the Bronx Museum of the Arts to create public exhibitions that challenge stereotypes about marginalized communities.</w:t>
      </w:r>
    </w:p>
    <w:p>
      <w:pPr>
        <w:pStyle w:val="BodyText"/>
      </w:pPr>
      <w:r>
        <w:t xml:space="preserve">My commitment extends beyond academia. During my tenure in Chicago, I founded "Lens &amp; Community," a nonprofit providing photography classes to refugees and displaced persons—service hours that have grown to 120 annually. In NYC, I will partner with organizations like The Bowery Mission to document stories of housing insecurity through a compassionate lens, directly addressing the city’s urgent social issues. This approach reflects the ethos of the Scholarship Committee’s emphasis on "artistic responsibility," ensuring my work transcends aesthetics to foster tangible dialogue.</w:t>
      </w:r>
    </w:p>
    <w:p>
      <w:pPr>
        <w:pStyle w:val="BodyText"/>
      </w:pPr>
      <w:r>
        <w:t xml:space="preserve">Looking ahead, I envision completing my MFA with a focus on documentary storytelling, then establishing a residency program for emerging photographers from underrepresented backgrounds in New York City. My long-term goal is to co-direct an initiative that places photography at the heart of urban policy discussions—a vision only possible through the immersive education NYC uniquely provides. The city’s energy, its contradictions, and its humanity are not just my subject matter; they are the foundation of my methodology.</w:t>
      </w:r>
    </w:p>
    <w:p>
      <w:pPr>
        <w:pStyle w:val="BodyText"/>
      </w:pPr>
      <w:r>
        <w:t xml:space="preserve">As I conclude this Scholarship Application Letter, I reaffirm that New York City is not a backdrop but the catalyst for my artistic purpose. To study here would mean joining a lineage of photographers who transformed urban struggle into universal empathy—from Dorothea Lange’s Depression-era work to today’s Black Lives Matter documentation. With this scholarship, I will honor that legacy while expanding it through my own voice as a Photographer dedicated to truth, justice, and the transformative power of images in the United States New York City.</w:t>
      </w:r>
    </w:p>
    <w:p>
      <w:pPr>
        <w:pStyle w:val="BodyText"/>
      </w:pPr>
      <w:r>
        <w:t xml:space="preserve">Thank you for considering my application. I welcome the opportunity to discuss how my vision aligns with your mission and am available at your earliest convenience for an interview. My portfolio, letters of recommendation, and detailed project proposal are attached for your review.</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Word Count: 834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Photographer</dc:title>
  <dc:creator/>
  <dc:language>en</dc:language>
  <cp:keywords/>
  <dcterms:created xsi:type="dcterms:W3CDTF">2026-07-25T00:06:04Z</dcterms:created>
  <dcterms:modified xsi:type="dcterms:W3CDTF">2026-07-25T00:06:04Z</dcterms:modified>
</cp:coreProperties>
</file>

<file path=docProps/custom.xml><?xml version="1.0" encoding="utf-8"?>
<Properties xmlns="http://schemas.openxmlformats.org/officeDocument/2006/custom-properties" xmlns:vt="http://schemas.openxmlformats.org/officeDocument/2006/docPropsVTypes"/>
</file>