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Physics</w:t>
      </w:r>
      <w:r>
        <w:t xml:space="preserve"> </w:t>
      </w:r>
      <w:r>
        <w:t xml:space="preserve">Student</w:t>
      </w:r>
    </w:p>
    <w:bookmarkStart w:id="20" w:name="scholarship-application-letter"/>
    <w:p>
      <w:pPr>
        <w:pStyle w:val="Heading1"/>
      </w:pPr>
      <w:r>
        <w:t xml:space="preserve">SCHOLARSHIP APPLICATION LETTER</w:t>
      </w:r>
    </w:p>
    <w:p>
      <w:pPr>
        <w:pStyle w:val="FirstParagraph"/>
      </w:pPr>
      <w:r>
        <w:t xml:space="preserve">For Admission to Master of Science in Physics at Universiti Malaya, Kuala Lumpur</w:t>
      </w:r>
    </w:p>
    <w:bookmarkEnd w:id="20"/>
    <w:p>
      <w:pPr>
        <w:pStyle w:val="BodyText"/>
      </w:pPr>
      <w:r>
        <w:t xml:space="preserve">Mr. Arjun Patel</w:t>
      </w:r>
      <w:r>
        <w:br/>
      </w:r>
      <w:r>
        <w:t xml:space="preserve">45 Green Avenue, Mumbai, Maharashtra 400001</w:t>
      </w:r>
      <w:r>
        <w:br/>
      </w:r>
      <w:r>
        <w:t xml:space="preserve">India</w:t>
      </w:r>
      <w:r>
        <w:br/>
      </w:r>
      <w:r>
        <w:t xml:space="preserve">Email: arjun.patel@email.com | Phone: +91 9876543210</w:t>
      </w:r>
    </w:p>
    <w:p>
      <w:pPr>
        <w:pStyle w:val="BodyText"/>
      </w:pPr>
      <w:r>
        <w:t xml:space="preserve">October 26, 2023</w:t>
      </w:r>
    </w:p>
    <w:p>
      <w:pPr>
        <w:pStyle w:val="BodyText"/>
      </w:pPr>
      <w:r>
        <w:t xml:space="preserve">Scholarship Committee</w:t>
      </w:r>
      <w:r>
        <w:br/>
      </w:r>
      <w:r>
        <w:t xml:space="preserve">Universiti Malaya International Office</w:t>
      </w:r>
      <w:r>
        <w:br/>
      </w:r>
      <w:r>
        <w:t xml:space="preserve">Kuala Lumpur, Malaysia 50603</w:t>
      </w:r>
      <w:r>
        <w:br/>
      </w:r>
      <w:r>
        <w:t xml:space="preserve">Malaysian Ministry of Higher Education</w:t>
      </w:r>
    </w:p>
    <w:p>
      <w:pPr>
        <w:pStyle w:val="BodyText"/>
      </w:pPr>
      <w:r>
        <w:t xml:space="preserve">Dear Esteemed Scholarship Committee,</w:t>
      </w:r>
    </w:p>
    <w:p>
      <w:pPr>
        <w:pStyle w:val="BodyText"/>
      </w:pPr>
      <w:r>
        <w:t xml:space="preserve">I am writing to express my profound enthusiasm for the prestigious International Physics Scholarship at Universiti Malaya in Malaysia Kuala Lumpur. As an aspiring Physicist with a decade-long dedication to unraveling quantum phenomena, I have meticulously researched institutions that align with my academic trajectory and vision for contributing to global scientific advancement. My decision to pursue postgraduate studies in Malaysia Kuala Lumpur stems from the university’s exceptional research infrastructure, interdisciplinary collaborations, and its strategic position as Southeast Asia’s premier center for physics innovation—making this Scholarship Application Letter a testament to my unwavering commitment to becoming a transformative Physicist.</w:t>
      </w:r>
    </w:p>
    <w:p>
      <w:pPr>
        <w:pStyle w:val="BodyText"/>
      </w:pPr>
      <w:r>
        <w:t xml:space="preserve">My academic journey has been defined by intellectual curiosity and rigorous pursuit of excellence. I graduated with First-Class Honors in Physics from the Indian Institute of Technology Bombay, where I ranked among the top 5% of my cohort. My undergraduate thesis, "Quantum Entanglement in Topological Insulators," earned departmental commendation and was presented at the International Conference on Quantum Information (ICQI) 2022. This work involved developing computational models using Python and MATLAB to simulate electron behavior in novel materials—skills directly applicable to Universiti Malaya’s cutting-edge Quantum Computing Research Group led by Prof. Dr. Suhaila Abdullah, whose recent publication in *Nature Physics* on topological qubits has inspired my research trajectory.</w:t>
      </w:r>
    </w:p>
    <w:p>
      <w:pPr>
        <w:pStyle w:val="BodyText"/>
      </w:pPr>
      <w:r>
        <w:t xml:space="preserve">What uniquely draws me to Malaysia Kuala Lumpur is its unparalleled convergence of academic rigor and cultural dynamism. Universiti Malaya’s Faculty of Science houses the Southeast Asian Center for Advanced Materials (SACAM), where I aspire to contribute to projects exploring sustainable energy solutions through nanoscale physics. The university’s partnership with the Malaysian Nuclear Agency and its state-of-the-art facilities—including the 500 MHz NMR Spectrometer and Cryogenic Research Lab—offer resources inaccessible at my current institution. Furthermore, Kuala Lumpur’s status as a hub for ASEAN scientific collaboration provides unmatched opportunities to engage with researchers from Thailand, Singapore, and Indonesia on projects addressing regional energy challenges—a critical focus area for future Physicists operating in resource-conscious economies.</w:t>
      </w:r>
    </w:p>
    <w:p>
      <w:pPr>
        <w:pStyle w:val="BodyText"/>
      </w:pPr>
      <w:r>
        <w:t xml:space="preserve">My professional experiences have further cemented my resolve. As a research intern at the Tata Institute of Fundamental Research (TIFR), I collaborated on a project funded by the Department of Science &amp; Technology (India) to develop low-cost photovoltaic materials. This required cross-functional teamwork with chemists and engineers, teaching me that modern physics solutions demand interdisciplinary synthesis—a principle deeply embedded in Universiti Malaya’s curriculum. Additionally, I organized "Physics Outreach Day" for 200+ high school students across Mumbai, demonstrating my passion for science communication; this aligns with the university’s mission to foster public engagement with STEM fields through its annual "Science Festival Kuala Lumpur."</w:t>
      </w:r>
    </w:p>
    <w:p>
      <w:pPr>
        <w:pStyle w:val="BodyText"/>
      </w:pPr>
      <w:r>
        <w:t xml:space="preserve">As a Physicist-in-the-making, I recognize that theoretical mastery must be paired with real-world application. The International Physics Scholarship would enable me to fully immerse in Universiti Malaya’s ecosystem without financial constraints. Specifically, it would fund my participation in the "ASEAN Quantum Materials Workshop" (January 2024) and access to the university’s High-Performance Computing Cluster—vital for simulating complex quantum systems. Beyond academia, I aim to collaborate with Malaysian industry partners like MIND Tech Sdn Bhd on developing quantum-resistant cybersecurity protocols, a priority identified in Malaysia’s National Quantum Strategy 2030. This Scholarship Application Letter is therefore not merely an application but a pledge to channel my expertise toward Malaysia’s technological sovereignty.</w:t>
      </w:r>
    </w:p>
    <w:p>
      <w:pPr>
        <w:pStyle w:val="BodyText"/>
      </w:pPr>
      <w:r>
        <w:t xml:space="preserve">My long-term vision extends beyond personal achievement. I intend to establish the "Southeast Asia Physics Innovation Hub" upon graduation, leveraging connections forged in Kuala Lumpur to bridge research gaps between developing nations. This initiative would focus on physics-driven solutions for water purification and renewable energy—areas where Malaysia’s leadership in sustainable technology offers a powerful model. My background in both South Asian academic traditions and global scientific discourse positions me to catalyze this mission, making my presence at Universiti Malaya an investment in regional scientific empowerment.</w:t>
      </w:r>
    </w:p>
    <w:p>
      <w:pPr>
        <w:pStyle w:val="BodyText"/>
      </w:pPr>
      <w:r>
        <w:t xml:space="preserve">What sets me apart is not merely my academic record but my demonstrated resilience. During the 2020 pandemic, I maintained a 95% average while leading a remote research team to publish "Quantum Machine Learning for Pandemic Modeling" in the *Journal of Modern Physics*. This project required navigating technical barriers across time zones—a skill that will prove invaluable in Kuala Lumpur’s diverse academic environment. I have also mastered Malay language basics (A2 level) through self-study, reflecting my commitment to integrating into Malaysia’s cultural fabric and contributing meaningfully to its scientific community.</w:t>
      </w:r>
    </w:p>
    <w:p>
      <w:pPr>
        <w:pStyle w:val="BodyText"/>
      </w:pPr>
      <w:r>
        <w:t xml:space="preserve">I understand the profound responsibility entrusted to scholarship recipients. The Malaysian government’s investment in international scholars like me—evidenced by initiatives such as the "Malaysia Education Scholarship" (MES) program—fuels national development through knowledge exchange. I am eager to reciprocate this generosity by actively participating in campus outreach, mentoring local students, and co-authoring papers that elevate Malaysia’s global research standing. My application embodies a synergy of ambition and humility: I seek not just education, but the privilege to contribute to the legacy of physics scholarship in Malaysia Kuala Lumpur.</w:t>
      </w:r>
    </w:p>
    <w:p>
      <w:pPr>
        <w:pStyle w:val="BodyText"/>
      </w:pPr>
      <w:r>
        <w:t xml:space="preserve">Thank you for considering my Scholarship Application Letter. I have attached all required documents, including academic transcripts, recommendation letters from Prof. Arvind Khanna (IIT Bombay) and Dr. Lina Tan (TIFR), and a detailed research proposal titled "Quantum Sensing Applications in Tropical Environmental Monitoring." I welcome the opportunity to discuss how my goals align with Universiti Malaya’s vision during an interview at your convenience.</w:t>
      </w:r>
    </w:p>
    <w:p>
      <w:pPr>
        <w:pStyle w:val="BodyText"/>
      </w:pPr>
      <w:r>
        <w:t xml:space="preserve">Sincerely,</w:t>
      </w:r>
      <w:r>
        <w:br/>
      </w:r>
      <w:r>
        <w:br/>
      </w:r>
    </w:p>
    <w:p>
      <w:pPr>
        <w:pStyle w:val="BodyText"/>
      </w:pPr>
      <w:r>
        <w:t xml:space="preserve">Arjun Patel</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Physics Student</dc:title>
  <dc:creator/>
  <dc:language>en</dc:language>
  <cp:keywords/>
  <dcterms:created xsi:type="dcterms:W3CDTF">2026-07-23T04:24:27Z</dcterms:created>
  <dcterms:modified xsi:type="dcterms:W3CDTF">2026-07-23T04:24:27Z</dcterms:modified>
</cp:coreProperties>
</file>

<file path=docProps/custom.xml><?xml version="1.0" encoding="utf-8"?>
<Properties xmlns="http://schemas.openxmlformats.org/officeDocument/2006/custom-properties" xmlns:vt="http://schemas.openxmlformats.org/officeDocument/2006/docPropsVTypes"/>
</file>