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bookmarkEnd w:id="20"/>
    <w:p>
      <w:pPr>
        <w:pStyle w:val="FirstParagraph"/>
      </w:pPr>
      <w:r>
        <w:t xml:space="preserve">Rajesh Sharma</w:t>
      </w:r>
      <w:r>
        <w:br/>
      </w:r>
      <w:r>
        <w:t xml:space="preserve">Kirtipur, Kathmandu</w:t>
      </w:r>
      <w:r>
        <w:br/>
      </w:r>
      <w:r>
        <w:t xml:space="preserve">Nepal | +977-9845678901</w:t>
      </w:r>
      <w:r>
        <w:br/>
      </w:r>
      <w:r>
        <w:t xml:space="preserve">rajesh.sharma.physics@kathmandu.edu.np</w:t>
      </w:r>
    </w:p>
    <w:p>
      <w:pPr>
        <w:pStyle w:val="BodyText"/>
      </w:pPr>
      <w:r>
        <w:t xml:space="preserve">June 15, 2023</w:t>
      </w:r>
    </w:p>
    <w:p>
      <w:pPr>
        <w:pStyle w:val="BodyText"/>
      </w:pPr>
      <w:r>
        <w:t xml:space="preserve">Scholarship Committee</w:t>
      </w:r>
      <w:r>
        <w:br/>
      </w:r>
      <w:r>
        <w:t xml:space="preserve">International Science Foundation</w:t>
      </w:r>
      <w:r>
        <w:br/>
      </w:r>
      <w:r>
        <w:t xml:space="preserve">Geneva, Switzerland</w:t>
      </w:r>
    </w:p>
    <w:p>
      <w:pPr>
        <w:pStyle w:val="BodyText"/>
      </w:pPr>
      <w:r>
        <w:t xml:space="preserve">Application for Advanced Physics Research Scholarship</w:t>
      </w:r>
    </w:p>
    <w:p>
      <w:pPr>
        <w:pStyle w:val="BodyText"/>
      </w:pPr>
      <w:r>
        <w:t xml:space="preserve">Dear Esteemed Members of the Scholarship Committee,</w:t>
      </w:r>
    </w:p>
    <w:p>
      <w:pPr>
        <w:pStyle w:val="BodyText"/>
      </w:pPr>
      <w:r>
        <w:t xml:space="preserve">I am writing this Scholarship Application Letter with profound enthusiasm as a dedicated aspiring Physicist hailing from Kathmandu, Nepal. Having completed my Bachelor's in Physics with honors from Tribhuvan University (2019) and Master's in Theoretical Physics from Kathmandu University (2021), I now seek financial support to pursue a Ph.D. in Quantum Computing at the University of Cambridge. As a Nepali scientist deeply rooted in the vibrant academic community of Nepal Kathmandu, I am committed to addressing critical scientific challenges facing our nation while contributing to global physics research.</w:t>
      </w:r>
    </w:p>
    <w:p>
      <w:pPr>
        <w:pStyle w:val="BodyText"/>
      </w:pPr>
      <w:r>
        <w:t xml:space="preserve">My journey as a Physicist began amidst the challenging educational landscape of Nepal Kathmandu, where access to advanced research infrastructure remains limited. Despite these constraints, I co-founded the "Kathmandu Physics Enthusiasts Collective" in 2020, organizing free workshops for 300+ high school students in underserved neighborhoods of Kathmandu Valley. We demonstrated how fundamental physics principles could solve local problems—from designing low-cost solar-powered irrigation systems to developing earthquake-resistant building models using basic mechanics. This grassroots initiative revealed a critical gap: while Nepal's youth exhibit exceptional curiosity about physics, systemic barriers prevent talented students from accessing advanced education. My academic record reflects this passion—I graduated with a 3.9/4.0 GPA, published two papers on condensed matter physics in the Nepal Journal of Physics (2021), and secured a national research grant for my project on "Nanomaterials for Water Purification" at the Kathmandu University Laboratory.</w:t>
      </w:r>
    </w:p>
    <w:p>
      <w:pPr>
        <w:pStyle w:val="BodyText"/>
      </w:pPr>
      <w:r>
        <w:t xml:space="preserve">The financial burden of overseas education presents an immense obstacle for Nepali students like me. Tuition fees, living expenses, and research costs would exceed my family's combined income (approximately $1,200 annually) by 8x. Without this scholarship, I cannot access the cutting-edge facilities at Cambridge—such as the Quantum Engineering Lab—which are essential for advancing my thesis on quantum error correction algorithms. More importantly, I fear that Nepal Kathmandu would lose another promising physicist to international opportunities without local capacity building. My research specifically targets applications relevant to Nepal: quantum sensors for monitoring glacial melt in the Himalayas (a critical climate issue) and quantum cryptography systems to secure Nepal's emerging digital infrastructure. These projects require collaboration between Western institutions and Nepali researchers—a bridge I am uniquely positioned to build.</w:t>
      </w:r>
    </w:p>
    <w:p>
      <w:pPr>
        <w:pStyle w:val="BodyText"/>
      </w:pPr>
      <w:r>
        <w:t xml:space="preserve">Having witnessed Kathmandu's rapid urbanization strain energy grids, I propose a three-tiered impact plan upon my return:</w:t>
      </w:r>
    </w:p>
    <w:p>
      <w:pPr>
        <w:numPr>
          <w:ilvl w:val="0"/>
          <w:numId w:val="1001"/>
        </w:numPr>
        <w:pStyle w:val="Compact"/>
      </w:pPr>
      <w:r>
        <w:rPr>
          <w:bCs/>
          <w:b/>
        </w:rPr>
        <w:t xml:space="preserve">Academic Integration:</w:t>
      </w:r>
      <w:r>
        <w:t xml:space="preserve"> </w:t>
      </w:r>
      <w:r>
        <w:t xml:space="preserve">Establish Nepal's first Quantum Physics Research Center at Tribhuvan University within 5 years, training 50+ local researchers through Cambridge-Nepal dual-degree programs</w:t>
      </w:r>
    </w:p>
    <w:p>
      <w:pPr>
        <w:numPr>
          <w:ilvl w:val="0"/>
          <w:numId w:val="1001"/>
        </w:numPr>
        <w:pStyle w:val="Compact"/>
      </w:pPr>
      <w:r>
        <w:rPr>
          <w:bCs/>
          <w:b/>
        </w:rPr>
        <w:t xml:space="preserve">National Collaboration:</w:t>
      </w:r>
      <w:r>
        <w:t xml:space="preserve"> </w:t>
      </w:r>
      <w:r>
        <w:t xml:space="preserve">Partner with Nepal's Department of Hydrology &amp; Meteorology to implement quantum-enhanced flood prediction systems along the Bagmati River</w:t>
      </w:r>
    </w:p>
    <w:p>
      <w:pPr>
        <w:pStyle w:val="FirstParagraph"/>
      </w:pPr>
      <w:r>
        <w:t xml:space="preserve">My commitment to Nepal Kathmandu extends beyond academia. I served as a physics volunteer during the 2021 monsoon season, teaching emergency disaster response techniques using fluid dynamics principles in Patan Durbar Square. This experience cemented my belief that scientific expertise must serve community needs. The scholarship would not merely fund my education—it would catalyze Nepal's transition toward knowledge-based development. I am particularly inspired by the International Science Foundation's mission to "democratize access to advanced science," which mirrors Nepal's own vision in its National Science Policy (2018).</w:t>
      </w:r>
    </w:p>
    <w:p>
      <w:pPr>
        <w:pStyle w:val="BodyText"/>
      </w:pPr>
      <w:r>
        <w:t xml:space="preserve">I recognize that as a Physicist from Nepal Kathmandu, my success would inspire a new generation. In 2022, I mentored three high school students who qualified for national physics competitions—two of whom are now pursuing STEM degrees. This ripple effect demonstrates how investing in individual talent creates systemic change. My proposed research on quantum algorithms for low-resource environments has already attracted preliminary interest from Nepal's National Innovation Center, which plans to fund pilot projects if I secure overseas training.</w:t>
      </w:r>
    </w:p>
    <w:p>
      <w:pPr>
        <w:pStyle w:val="BodyText"/>
      </w:pPr>
      <w:r>
        <w:t xml:space="preserve">The challenges facing Nepali scientists are profound: 97% of physics students cannot access advanced labs, and only 0.5% pursue doctoral studies abroad. This scholarship would represent more than personal achievement—it would be a strategic investment in Nepal's scientific sovereignty. I have attached my academic transcripts, letters of recommendation from Professors at Kathmandu University (including Dr. Anjana Adhikari, Chair of Physics Department), and detailed research proposals aligned with the Foundation's focus areas.</w:t>
      </w:r>
    </w:p>
    <w:p>
      <w:pPr>
        <w:pStyle w:val="BodyText"/>
      </w:pPr>
      <w:r>
        <w:t xml:space="preserve">As a proud resident of Nepal Kathmandu who has navigated our unique educational ecosystem from primary school to postgraduate research, I understand that true scientific progress requires both global knowledge and local relevance. I am prepared to dedicate my career to ensuring Nepal Kathmandu becomes a hub for physics innovation rather than merely consuming foreign research. My vision extends beyond personal advancement—it is about building an indigenous scientific community capable of solving Nepal's most pressing challenges through fundamental physics.</w:t>
      </w:r>
    </w:p>
    <w:p>
      <w:pPr>
        <w:pStyle w:val="BodyText"/>
      </w:pPr>
      <w:r>
        <w:t xml:space="preserve">Respectfully submitted,</w:t>
      </w:r>
      <w:r>
        <w:br/>
      </w:r>
      <w:r>
        <w:br/>
      </w:r>
    </w:p>
    <w:p>
      <w:pPr>
        <w:pStyle w:val="BodyText"/>
      </w:pPr>
      <w:r>
        <w:t xml:space="preserve">Rajesh Sharma</w:t>
      </w:r>
    </w:p>
    <w:p>
      <w:pPr>
        <w:pStyle w:val="BodyText"/>
      </w:pPr>
      <w:r>
        <w:t xml:space="preserve">Physicist &amp; Future Research Leader</w:t>
      </w:r>
    </w:p>
    <w:p>
      <w:pPr>
        <w:pStyle w:val="BodyText"/>
      </w:pPr>
      <w:r>
        <w:t xml:space="preserve">Word Count: 852 | This Scholarship Application Letter reflects my genuine commitment to advancing physics research within Nepal Kathmandu while contributing to global scientific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from Nepal Kathmandu</dc:title>
  <dc:creator/>
  <dc:language>en</dc:language>
  <cp:keywords/>
  <dcterms:created xsi:type="dcterms:W3CDTF">2026-07-20T09:55:11Z</dcterms:created>
  <dcterms:modified xsi:type="dcterms:W3CDTF">2026-07-20T09:55:11Z</dcterms:modified>
</cp:coreProperties>
</file>

<file path=docProps/custom.xml><?xml version="1.0" encoding="utf-8"?>
<Properties xmlns="http://schemas.openxmlformats.org/officeDocument/2006/custom-properties" xmlns:vt="http://schemas.openxmlformats.org/officeDocument/2006/docPropsVTypes"/>
</file>