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76cd92fb5f883f7c0cc89e03058ef74e7b4233"/>
    <w:p>
      <w:pPr>
        <w:pStyle w:val="Heading1"/>
      </w:pPr>
      <w:r>
        <w:t xml:space="preserve">Scholarship Application Letter: Pursuing Excellence in Theoretical Physics at the University of Amsterdam</w:t>
      </w:r>
    </w:p>
    <w:p>
      <w:pPr>
        <w:pStyle w:val="FirstParagraph"/>
      </w:pPr>
      <w:r>
        <w:t xml:space="preserve">Dear Scholarship Committee,</w:t>
      </w:r>
    </w:p>
    <w:p>
      <w:pPr>
        <w:pStyle w:val="BodyText"/>
      </w:pPr>
      <w:r>
        <w:t xml:space="preserve">It is with profound enthusiasm and unwavering commitment that I submit this Scholarship Application Letter to express my earnest desire to pursue advanced studies in Theoretical Physics at the esteemed University of Amsterdam (UvA) within the vibrant academic ecosystem of the Netherlands. As an aspiring Physicist dedicated to unraveling the fundamental laws governing our universe, I have meticulously aligned my academic trajectory with opportunities that promise not only intellectual rigor but also a transformative environment where groundbreaking research flourishes. The Netherlands, particularly Amsterdam, stands as a beacon of scientific innovation and international collaboration—a setting I am uniquely prepared to contribute to and thrive within.</w:t>
      </w:r>
    </w:p>
    <w:p>
      <w:pPr>
        <w:pStyle w:val="BodyText"/>
      </w:pPr>
      <w:r>
        <w:t xml:space="preserve">My academic journey has been defined by an insatiable curiosity about quantum mechanics and its applications in emerging technologies. Having completed my Bachelor’s degree in Physics with honors (GPA: 3.9/4.0) at [Your Current University], I immersed myself in advanced coursework spanning Quantum Field Theory, Statistical Mechanics, and Computational Physics. My undergraduate thesis, titled "Quantum Error Correction Protocols for Topological Qubits," earned recognition as the department’s outstanding research project of 2023, showcasing my ability to tackle complex theoretical problems with methodical precision. This work directly dovetails with the cutting-edge research conducted at UvA’s Institute of Physics and the Kamerlingh Onnes Laboratory—a facility renowned globally for pioneering contributions to quantum science. I am especially eager to collaborate under the mentorship of Professor [Name], whose recent publication in *Nature* on "Topological Quantum Computation" resonates deeply with my research interests.</w:t>
      </w:r>
    </w:p>
    <w:p>
      <w:pPr>
        <w:pStyle w:val="BodyText"/>
      </w:pPr>
      <w:r>
        <w:t xml:space="preserve">What compels me toward the Netherlands Amsterdam specifically is its unparalleled ecosystem for physics innovation. The Netherlands has consistently ranked among the world’s top 10 nations for scientific output per capita, and Amsterdam serves as its intellectual epicenter. The University of Amsterdam’s Master’s program in Theoretical Physics—ranked #27 globally by QS (2024)—offers a curriculum uniquely designed to bridge foundational theory with real-world applications in quantum computing, astrophysics, and condensed matter systems. Crucially, the Netherlands’ commitment to open science and interdisciplinary research aligns with my belief that transformative discoveries emerge at the intersections of fields. Amsterdam’s proximity to CERN (via the Dutch National Research School for Astronomy) and its thriving tech hubs like StartupAmsterdam provide a dynamic context where theoretical concepts rapidly translate into technological impact—a synergy I am eager to harness.</w:t>
      </w:r>
    </w:p>
    <w:p>
      <w:pPr>
        <w:pStyle w:val="BodyText"/>
      </w:pPr>
      <w:r>
        <w:t xml:space="preserve">My research experience further solidifies my readiness for this next academic step. As a summer intern at [Institution/Company], I developed simulation models for quantum entanglement dynamics using Python and C++, which were later published in the *Journal of Quantum Information Science*. This project underscored the importance of collaborative problem-solving—a value deeply embedded in Dutch academia. During my tenure, I actively participated in cross-disciplinary workshops with computer scientists and engineers, embodying the collaborative spirit that defines research at UvA. Moreover, my volunteer work as a physics tutor for underrepresented youth in [City] demonstrated my commitment to making complex ideas accessible—a principle I aim to uphold within Amsterdam’s diverse academic community.</w:t>
      </w:r>
    </w:p>
    <w:p>
      <w:pPr>
        <w:pStyle w:val="BodyText"/>
      </w:pPr>
      <w:r>
        <w:t xml:space="preserve">The Netherlands’ cultural fabric is equally compelling. Amsterdam’s reputation for inclusivity, sustainability, and intellectual freedom mirrors my personal ethos. Having visited the city during the 2023 International Conference on Quantum Physics (ICQP), I was struck by its seamless blend of historical charm and modern innovation—cycling paths winding past canals adjacent to world-class labs, a testament to how seamlessly progress integrates with community. This environment is not merely conducive to study; it cultivates holistic growth. As a Physicist who views science as inherently humanistic, I am energized by the prospect of living and studying in a city where academic excellence coexists with cultural vibrancy and social responsibility—a hallmark of the Netherlands Amsterdam experience.</w:t>
      </w:r>
    </w:p>
    <w:p>
      <w:pPr>
        <w:pStyle w:val="BodyText"/>
      </w:pPr>
      <w:r>
        <w:t xml:space="preserve">Financial accessibility is paramount to my academic pursuits. While my family has invested deeply in my education, securing this scholarship would alleviate significant barriers, allowing me to fully dedicate myself to research without financial distraction. The Amsterdam Excellence Scholarship would not only support my tuition and living expenses but also empower me to attend conferences like the European Physical Society’s Quantum Technologies Meeting—a vital platform for networking and knowledge exchange. This investment is strategic: it directly fuels my trajectory toward becoming a leader in quantum information science, ultimately contributing to the Netherlands’ ambition to be a global hub for quantum innovation.</w:t>
      </w:r>
    </w:p>
    <w:p>
      <w:pPr>
        <w:pStyle w:val="BodyText"/>
      </w:pPr>
      <w:r>
        <w:t xml:space="preserve">My long-term vision extends far beyond my master’s degree. I aim to complete a PhD at UvA focused on scalable quantum computing architectures, with the goal of founding an R&amp;D startup that bridges academic research and industrial application—echoing the Netherlands’ success in translating theoretical physics into market-ready solutions (e.g., QuTech, founded by TU Delft and TNO). Amsterdam’s ecosystem is uniquely positioned to catalyze this vision: its strong industry-academia partnerships (like those with ASML) and venture capital networks offer a launchpad for such ventures. As a Physicist committed to societal impact, I am driven by the potential of quantum technology to revolutionize drug discovery, climate modeling, and secure communications—a mission that resonates profoundly with the Netherlands’ strategic focus on sustainable innovation.</w:t>
      </w:r>
    </w:p>
    <w:p>
      <w:pPr>
        <w:pStyle w:val="BodyText"/>
      </w:pPr>
      <w:r>
        <w:t xml:space="preserve">In closing, this Scholarship Application Letter represents more than a request for funding—it embodies my readiness to engage deeply with Amsterdam’s scientific community. I bring not only academic excellence but also a collaborative mindset honed through international experiences and a passion for making physics accessible to all. The Netherlands Amsterdam offers the ideal crucible where my aspirations as a Physicist can mature into tangible contributions to science and society. I am eager to contribute my dedication, creativity, and multicultural perspective to UvA’s legacy of excellence while growing alongside peers who share this vision. Thank you for considering my application; I welcome the opportunity to discuss how I can add value to your institution in person.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2026-07-19T00:41:29Z</dcterms:created>
  <dcterms:modified xsi:type="dcterms:W3CDTF">2026-07-19T00:41:29Z</dcterms:modified>
</cp:coreProperties>
</file>

<file path=docProps/custom.xml><?xml version="1.0" encoding="utf-8"?>
<Properties xmlns="http://schemas.openxmlformats.org/officeDocument/2006/custom-properties" xmlns:vt="http://schemas.openxmlformats.org/officeDocument/2006/docPropsVTypes"/>
</file>