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Aspiring Physicist from Pakistan Karachi</w:t>
      </w:r>
    </w:p>
    <w:bookmarkEnd w:id="20"/>
    <w:p>
      <w:pPr>
        <w:pStyle w:val="BodyText"/>
      </w:pPr>
      <w:r>
        <w:t xml:space="preserve">Dr. Fatima Zaman</w:t>
      </w:r>
    </w:p>
    <w:p>
      <w:pPr>
        <w:pStyle w:val="BodyText"/>
      </w:pPr>
      <w:r>
        <w:t xml:space="preserve">Scholarship Committee Chairperson</w:t>
      </w:r>
    </w:p>
    <w:p>
      <w:pPr>
        <w:pStyle w:val="BodyText"/>
      </w:pPr>
      <w:r>
        <w:t xml:space="preserve">Pakistan Science Foundation (PSF)</w:t>
      </w:r>
    </w:p>
    <w:p>
      <w:pPr>
        <w:pStyle w:val="BodyText"/>
      </w:pPr>
      <w:r>
        <w:t xml:space="preserve">Islamabad, Pakistan</w:t>
      </w:r>
    </w:p>
    <w:p>
      <w:pPr>
        <w:pStyle w:val="BodyText"/>
      </w:pPr>
      <w:r>
        <w:t xml:space="preserve">Date: October 26, 2023</w:t>
      </w:r>
      <w:r>
        <w:br/>
      </w:r>
      <w:r>
        <w:t xml:space="preserve">Subject: Scholarship Application for Advanced Physics Studies at International Institution</w:t>
      </w:r>
    </w:p>
    <w:p>
      <w:pPr>
        <w:pStyle w:val="BodyText"/>
      </w:pPr>
      <w:r>
        <w:t xml:space="preserve">To the Esteemed Scholarship Committee,</w:t>
      </w:r>
    </w:p>
    <w:p>
      <w:pPr>
        <w:pStyle w:val="BodyText"/>
      </w:pPr>
      <w:r>
        <w:t xml:space="preserve">I am writing this Scholarship Application Letter with profound enthusiasm to apply for the prestigious International Physics Scholarship Program, designed to support exceptional students from Pakistan Karachi who aspire to become leading physicists. As a final-year undergraduate physics student at University of Karachi's Department of Physics – one of South Asia's most respected centers for physical sciences education – I stand at the threshold of an extraordinary academic journey that requires financial support I cannot currently provide. My unwavering dedication to theoretical physics, combined with my deep commitment to advancing scientific knowledge within Pakistan Karachi, has led me to pursue advanced studies in quantum mechanics and cosmology abroad.</w:t>
      </w:r>
    </w:p>
    <w:p>
      <w:pPr>
        <w:pStyle w:val="BodyText"/>
      </w:pPr>
      <w:r>
        <w:t xml:space="preserve">Having grown up amidst the vibrant intellectual ecosystem of Karachi – a city where ancient Sufi mystics pondered cosmic questions while modern laboratories now investigate subatomic particles – I have always viewed physics as both an ancient pursuit and a modern necessity. My academic trajectory has been shaped by this unique duality: I maintained a 3.92/4.0 GPA in my BSc (Hons) Physics program, earned the University of Karachi's Gold Medal for Academic Excellence in 2022, and conducted independent research on quantum entanglement under Professor Ali Raza at the National Centre for Physics (NCP) in Islamabad during summer 2023. This experience confirmed my resolve to become a physicist capable of contributing meaningfully to Pakistan's scientific infrastructure – particularly through initiatives that bridge Karachi's industrial potential with cutting-edge theoretical frameworks.</w:t>
      </w:r>
    </w:p>
    <w:p>
      <w:pPr>
        <w:pStyle w:val="BodyText"/>
      </w:pPr>
      <w:r>
        <w:t xml:space="preserve">My research project, "Quantum Information Processing for Secure Communication Networks," directly addresses critical challenges facing Pakistan Karachi. With our city serving as South Asia's largest economic hub and digital gateway, the need for quantum-secure infrastructure is urgent. While working at NCP, I developed a theoretical model that reduces computational complexity in quantum key distribution by 37% – a breakthrough with immediate applicability to safeguarding financial transactions across Karachi's burgeoning fintech sector. This work was presented at the National Physics Symposium 2023 (held in Lahore), where it earned recognition from Dr. Aisha Qureshi, Director of Pakistan's National Institute of Fundamental Physics. As a future physicist, I envision establishing a quantum computing research center in Karachi to collaborate with local industries like Telenor and Jazz, creating solutions tailored to our nation's digital security needs.</w:t>
      </w:r>
    </w:p>
    <w:p>
      <w:pPr>
        <w:pStyle w:val="BodyText"/>
      </w:pPr>
      <w:r>
        <w:t xml:space="preserve">My commitment extends beyond academia into community development within Pakistan Karachi. During my undergraduate years, I founded "Physics for Tomorrow" – a volunteer initiative that has reached 12 schools across Karachi's underserved neighborhoods with hands-on physics workshops. We've demonstrated how fundamental principles explain everyday phenomena from monsoon rainfall patterns to smartphone technology, inspiring over 800 students – particularly girls in areas like Korangi and Landhi – to pursue STEM education. This experience revealed the urgent need for scientific literacy in our communities: Pakistan ranks 127th globally in research and development expenditure (World Bank, 2023), yet Karachi alone contributes nearly 45% of the nation's scientific talent. My goal as a physicist is to reverse this trend by building local capacity that keeps our brightest minds engaged within Pakistan Karachi rather than seeking opportunities abroad.</w:t>
      </w:r>
    </w:p>
    <w:p>
      <w:pPr>
        <w:pStyle w:val="BodyText"/>
      </w:pPr>
      <w:r>
        <w:t xml:space="preserve">The financial barrier to my academic progression is substantial. While I received a partial merit scholarship from the University of Karachi, the full tuition and living expenses for my proposed Master's program in Quantum Information Science at ETH Zurich exceed $45,000 annually – an amount that would require significant family sacrifice given our household income of PKR 1.2 million per year (below Pakistan's national median). I have secured conditional admission to ETH Zurich with a 92% acceptance rate based on my research portfolio, but the scholarship is critical for realizing this opportunity. This Scholarship Application Letter represents not just an individual request, but a strategic investment in Pakistan Karachi's scientific future: every physicist educated abroad who returns to contribute creates ripple effects across our education system, economy, and national security.</w:t>
      </w:r>
    </w:p>
    <w:p>
      <w:pPr>
        <w:pStyle w:val="BodyText"/>
      </w:pPr>
      <w:r>
        <w:t xml:space="preserve">My professional vision aligns precisely with Pakistan's National Science Policy 2023-2030. I propose developing a "Karachi Quantum Innovation Cluster" upon my return – a public-private partnership that would position Karachi as South Asia's quantum technology hub. This initiative would integrate research from the University of Karachi, industry partners like PIA and K-Electric, and government agencies to create high-value jobs while addressing local challenges. My proposed Master's thesis at ETH Zurich will specifically focus on developing low-cost quantum sensors for monitoring air quality in Karachi – a project directly responding to our city's environmental crisis (which claims 500,000 lives annually according to WHO). As a physicist from Pakistan Karachi, I understand that scientific advancement must be rooted in local realities.</w:t>
      </w:r>
    </w:p>
    <w:p>
      <w:pPr>
        <w:pStyle w:val="BodyText"/>
      </w:pPr>
      <w:r>
        <w:t xml:space="preserve">Having witnessed the transformative impact of international collaboration through my work at NCP – where we partnered with CERN researchers on particle detection projects – I recognize how this scholarship would catalyze knowledge transfer between global physics communities and Pakistan Karachi. My academic record, research innovation, and community engagement demonstrate that I possess not just the intellectual capacity but also the cultural commitment to become a physicist who serves Pakistan's interests. The investment in my education would yield exceptional returns: training a physicist who will remain committed to applying quantum technologies for Karachi's sustainable development rather than contributing to brain drain.</w:t>
      </w:r>
    </w:p>
    <w:p>
      <w:pPr>
        <w:pStyle w:val="BodyText"/>
      </w:pPr>
      <w:r>
        <w:t xml:space="preserve">I respectfully request consideration of this Scholarship Application Letter with its emphasis on how international physics education can strengthen Pakistan Karachi as a scientific leader. I have attached all required documentation including transcripts, recommendation letters from Dr. Ali Raza (NCP) and Professor Nadeem Ahmed (University of Karachi), and my research abstracts. I welcome the opportunity to discuss my proposal in person at your convenience.</w:t>
      </w:r>
    </w:p>
    <w:p>
      <w:pPr>
        <w:pStyle w:val="BodyText"/>
      </w:pPr>
      <w:r>
        <w:t xml:space="preserve">With deep respect for your mission to advance science across Pakistan, I remain,</w:t>
      </w:r>
    </w:p>
    <w:p>
      <w:pPr>
        <w:pStyle w:val="BodyText"/>
      </w:pPr>
      <w:r>
        <w:t xml:space="preserve">Sincerely,</w:t>
      </w:r>
    </w:p>
    <w:p>
      <w:pPr>
        <w:pStyle w:val="BodyText"/>
      </w:pPr>
      <w:r>
        <w:br/>
      </w:r>
      <w:r>
        <w:br/>
      </w:r>
      <w:r>
        <w:br/>
      </w:r>
    </w:p>
    <w:p>
      <w:pPr>
        <w:pStyle w:val="BodyText"/>
      </w:pPr>
      <w:r>
        <w:t xml:space="preserve">Amna Hassan</w:t>
      </w:r>
    </w:p>
    <w:p>
      <w:pPr>
        <w:pStyle w:val="BodyText"/>
      </w:pPr>
      <w:r>
        <w:t xml:space="preserve">BSc (Hons) Physics, University of Karachi</w:t>
      </w:r>
    </w:p>
    <w:p>
      <w:pPr>
        <w:pStyle w:val="BodyText"/>
      </w:pPr>
      <w:r>
        <w:t xml:space="preserve">Karachi, Sindh, Pakistan | +92 300 1234567 | amnahassan@physics.uok.edu.pk</w:t>
      </w:r>
    </w:p>
    <w:p>
      <w:pPr>
        <w:pStyle w:val="BodyText"/>
      </w:pPr>
      <w:r>
        <w:t xml:space="preserve">This Scholarship Application Letter represents a strategic investment in Pakistan Karachi's scientific future. As an aspiring physicist, I commit to leveraging this opportunity to create tangible impact through quantum research, community education, and economic development within my home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2026-07-24T05:51:35Z</dcterms:created>
  <dcterms:modified xsi:type="dcterms:W3CDTF">2026-07-24T05:51:35Z</dcterms:modified>
</cp:coreProperties>
</file>

<file path=docProps/custom.xml><?xml version="1.0" encoding="utf-8"?>
<Properties xmlns="http://schemas.openxmlformats.org/officeDocument/2006/custom-properties" xmlns:vt="http://schemas.openxmlformats.org/officeDocument/2006/docPropsVTypes"/>
</file>