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at</w:t>
      </w:r>
      <w:r>
        <w:t xml:space="preserve"> </w:t>
      </w:r>
      <w:r>
        <w:t xml:space="preserve">Switzerland</w:t>
      </w:r>
      <w:r>
        <w:t xml:space="preserve"> </w:t>
      </w:r>
      <w:r>
        <w:t xml:space="preserve">Zurich</w:t>
      </w:r>
    </w:p>
    <w:bookmarkStart w:id="20" w:name="Xdb7ba9ed7ec01f5966b9212c42ffd3b00273580"/>
    <w:p>
      <w:pPr>
        <w:pStyle w:val="Heading1"/>
      </w:pPr>
      <w:r>
        <w:t xml:space="preserve">Scholarship Application Letter: Pursuing Advanced Research in Physics at Zurich, Switzerland</w:t>
      </w:r>
    </w:p>
    <w:p>
      <w:pPr>
        <w:pStyle w:val="FirstParagraph"/>
      </w:pPr>
      <w:r>
        <w:t xml:space="preserve">Dear Scholarship Committee,</w:t>
      </w:r>
    </w:p>
    <w:p>
      <w:pPr>
        <w:pStyle w:val="BodyText"/>
      </w:pPr>
      <w:r>
        <w:t xml:space="preserve">It is with profound enthusiasm and unwavering commitment that I submit this Scholarship Application Letter as a dedicated aspiring Physicist seeking financial support to pursue doctoral research in experimental quantum physics at the prestigious ETH Zurich in Switzerland. As a passionate scientist deeply immersed in the frontiers of quantum information science, I have meticulously aligned my academic trajectory with institutions renowned for their transformative contributions to physics—and Zurich stands as the unparalleled epicenter of such excellence. This letter articulates not only my scholarly preparedness but also why Switzerland Zurich represents the indispensable environment where my research ambitions will culminate in meaningful scientific impact.</w:t>
      </w:r>
    </w:p>
    <w:p>
      <w:pPr>
        <w:pStyle w:val="BodyText"/>
      </w:pPr>
      <w:r>
        <w:t xml:space="preserve">My journey as a Physicist began during undergraduate studies at [Your University], where I earned a First-Class Honors degree in Physics with a specialization in quantum mechanics. Under the mentorship of Dr. [Name], I conducted independent research on topological quantum states using cold-atom systems, culminating in a publication in</w:t>
      </w:r>
      <w:r>
        <w:t xml:space="preserve"> </w:t>
      </w:r>
      <w:r>
        <w:rPr>
          <w:iCs/>
          <w:i/>
        </w:rPr>
        <w:t xml:space="preserve">Physical Review A</w:t>
      </w:r>
      <w:r>
        <w:t xml:space="preserve">. This work exposed me to the intricate interplay between theoretical frameworks and experimental innovation—a duality that defines modern physics research. My subsequent master’s thesis at [University] focused on quantum error correction protocols for superconducting qubits, a project executed at the University of [City]’s Quantum Nanoscience Lab. Here, I mastered advanced cryogenic techniques and computational modeling, demonstrating my ability to navigate complex experimental challenges while maintaining rigorous analytical standards. These experiences solidified my resolve to become a Physicist who bridges theoretical insight with tangible technological breakthroughs.</w:t>
      </w:r>
    </w:p>
    <w:p>
      <w:pPr>
        <w:pStyle w:val="BodyText"/>
      </w:pPr>
      <w:r>
        <w:t xml:space="preserve">My decision to pursue doctoral studies in Switzerland Zurich is not arbitrary but rooted in strategic alignment with the region’s unparalleled research ecosystem. ETH Zurich, consistently ranked among the world’s top institutions for physics, houses the Institute for Quantum Electronics and the Quantum Center—facilities where pioneers like Prof. [Name] lead groundbreaking work on quantum simulation and photonic quantum computing. Crucially, Zurich’s geographical proximity to CERN (just 50 kilometers away) offers unparalleled access to particle physics infrastructure, enabling collaborative projects that span quantum mechanics and high-energy physics. Switzerland Zurich’s unique culture of interdisciplinary collaboration—where physicists routinely partner with computer scientists, engineers, and materials researchers—directly mirrors my vision for holistic scientific inquiry. This environment is irreplaceable; no other location globally offers such synergistic access to foundational research tools, collaborative networks, and the intellectual ferment necessary to advance quantum technologies.</w:t>
      </w:r>
    </w:p>
    <w:p>
      <w:pPr>
        <w:pStyle w:val="BodyText"/>
      </w:pPr>
      <w:r>
        <w:t xml:space="preserve">The specific doctoral project I propose—</w:t>
      </w:r>
      <w:r>
        <w:rPr>
          <w:iCs/>
          <w:i/>
        </w:rPr>
        <w:t xml:space="preserve">"Scalable Quantum Processors via Hybrid Photonic-Superconducting Architectures"</w:t>
      </w:r>
      <w:r>
        <w:t xml:space="preserve">—builds directly upon my master’s work while leveraging ETH Zurich’s cutting-edge capabilities. My research plan involves developing error-resistant quantum gates using integrated photonics and superconducting circuits, a challenge that requires the specialized cleanrooms, cryogenic instrumentation, and theoretical expertise only accessible at institutions like ETH. Switzerland Zurich’s investment in quantum infrastructure (e.g., the Quantum Flagship initiative) ensures sustained resources for this high-risk, high-reward endeavor. I have already engaged with Prof. [ETH Professor Name] via email to discuss potential supervision; their recent work on quantum light-matter interfaces aligns precisely with my objectives, and they expressed encouragement for this proposal. This collaboration would not only advance my research but also contribute to ETH’s mission of positioning Switzerland Zurich as a global quantum hub.</w:t>
      </w:r>
    </w:p>
    <w:p>
      <w:pPr>
        <w:pStyle w:val="BodyText"/>
      </w:pPr>
      <w:r>
        <w:t xml:space="preserve">Financial constraints pose a significant barrier to realizing this vision. While I hold merit-based funding covering 60% of tuition, the remaining costs—comprising living expenses in Zurich (Switzerland’s most expensive city), specialized equipment access fees, and conference travel for knowledge exchange—exceed my personal capacity. This Scholarship Application Letter therefore seeks full financial support to cover these critical gaps. Your investment would directly enable me to: (1) dedicate 100% of my energy to research without financial distraction, (2) participate in the ETH Quantum Symposium and CERN workshops essential for professional growth, and (3) contribute immediately to ongoing projects at the Physics Department. I recognize that supporting a Physicist with proven capability like myself yields exponential returns—not only through scientific output but also by strengthening Switzerland’s reputation as an innovation leader.</w:t>
      </w:r>
    </w:p>
    <w:p>
      <w:pPr>
        <w:pStyle w:val="BodyText"/>
      </w:pPr>
      <w:r>
        <w:t xml:space="preserve">My long-term goal is to establish a research group in quantum computing, driving Switzerland Zurich’s role in developing practical quantum applications for healthcare and climate modeling. This path demands not just technical skill but deep integration into the European scientific community—a reality only achievable through training at ETH Zurich. As a future Physicist, I aspire to mentor students who will carry forward Switzerland’s legacy of scientific excellence while addressing global challenges. The Swiss government’s emphasis on research integrity (evidenced by its 2023 investment of CHF 1 billion in quantum initiatives) and ETH’s commitment to diversity further cement my conviction that Zurich is the only setting where this vision can thrive.</w:t>
      </w:r>
    </w:p>
    <w:p>
      <w:pPr>
        <w:pStyle w:val="BodyText"/>
      </w:pPr>
      <w:r>
        <w:t xml:space="preserve">I am acutely aware of the prestige associated with scholarships at ETH Zurich and the rigorous standards upheld by Swiss institutions. My academic record (GPA: 3.9/4.0), technical proficiency in Python, MATLAB, and LabVIEW, and proven ability to secure competitive research grants demonstrate my capacity to excel within this demanding environment. More importantly, I bring an unwavering work ethic honed through late-night laboratory sessions during my master’s program—a testament to my dedication as a Physicist who views challenges as catalysts for innovation.</w:t>
      </w:r>
    </w:p>
    <w:p>
      <w:pPr>
        <w:pStyle w:val="BodyText"/>
      </w:pPr>
      <w:r>
        <w:t xml:space="preserve">In closing, I implore the Committee to consider how this scholarship will serve both my aspirations and Switzerland’s strategic interests. Supporting me would be an investment in a future Physicist who is not only technically adept but also deeply committed to advancing Switzerland Zurich’s global scientific stature. I am prepared to contribute immediately as a collaborative member of ETH’s research community, sharing my expertise while learning from its world-class faculty. With gratitude for your time and consideration, I eagerly anticipate the opportunity to contribute meaningfully to physics at the heart of Europe.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at Switzerland Zurich</dc:title>
  <dc:creator/>
  <dc:language>en</dc:language>
  <cp:keywords/>
  <dcterms:created xsi:type="dcterms:W3CDTF">2025-12-09T04:23:24Z</dcterms:created>
  <dcterms:modified xsi:type="dcterms:W3CDTF">2025-12-09T04:23:24Z</dcterms:modified>
</cp:coreProperties>
</file>

<file path=docProps/custom.xml><?xml version="1.0" encoding="utf-8"?>
<Properties xmlns="http://schemas.openxmlformats.org/officeDocument/2006/custom-properties" xmlns:vt="http://schemas.openxmlformats.org/officeDocument/2006/docPropsVTypes"/>
</file>