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Canada</w:t>
      </w:r>
      <w:r>
        <w:t xml:space="preserve"> </w:t>
      </w:r>
      <w:r>
        <w:t xml:space="preserve">Toronto</w:t>
      </w:r>
    </w:p>
    <w:bookmarkStart w:id="20" w:name="Xc723f16dde286def3144cbf961ae900bbe5b572"/>
    <w:p>
      <w:pPr>
        <w:pStyle w:val="Heading1"/>
      </w:pPr>
      <w:r>
        <w:t xml:space="preserve">Scholarship Application Letter: Advancing Physiotherapy Education in Canada Toronto</w:t>
      </w:r>
    </w:p>
    <w:p>
      <w:pPr>
        <w:pStyle w:val="FirstParagraph"/>
      </w:pPr>
      <w:r>
        <w:t xml:space="preserve">Dear Esteemed Scholarship Committee,</w:t>
      </w:r>
    </w:p>
    <w:p>
      <w:pPr>
        <w:pStyle w:val="BodyText"/>
      </w:pPr>
      <w:r>
        <w:t xml:space="preserve">With profound enthusiasm and unwavering dedication, I submit my application for the [Scholarship Name] to pursue advanced studies in Physiotherapy at a leading institution in Canada Toronto. As an aspiring healthcare professional deeply committed to transforming lives through evidence-based rehabilitation, I have meticulously designed my academic journey to align with Canada’s world-class healthcare standards and Toronto’s dynamic, multicultural community. This scholarship represents not merely financial support but the pivotal catalyst that will empower me to become a skilled Physiotherapist contributing meaningfully to Canada Toronto’s healthcare landscape.</w:t>
      </w:r>
    </w:p>
    <w:p>
      <w:pPr>
        <w:pStyle w:val="BodyText"/>
      </w:pPr>
      <w:r>
        <w:t xml:space="preserve">My passion for physiotherapy was ignited during my undergraduate studies in Health Sciences at [Your University], where I volunteered at Unity Health Toronto’s outpatient rehabilitation clinic. Witnessing firsthand how targeted physiotherapy interventions restored mobility and dignity to patients recovering from strokes, sports injuries, and chronic conditions solidified my resolve to become a Physiotherapist. In Toronto’s diverse urban setting—where 50% of residents are immigrants—I observed how culturally competent care bridges gaps in access and outcomes. This experience revealed that effective physiotherapy transcends technical skill; it requires empathy, adaptability, and deep community integration—principles I now seek to embody through rigorous education in Canada.</w:t>
      </w:r>
    </w:p>
    <w:p>
      <w:pPr>
        <w:pStyle w:val="BodyText"/>
      </w:pPr>
      <w:r>
        <w:t xml:space="preserve">Canada’s physiotherapy framework profoundly resonates with my professional ethos. The Canadian Physiotherapy Association (CPA) emphasizes patient-centered care, interprofessional collaboration, and research-driven practice—all pillars of Toronto’s healthcare institutions like the University of Toronto’s Faculty of Medicine and Ryerson University’s School of Health Sciences. I am particularly drawn to [Specific Program Name] at [Toronto Institution], which integrates clinical rotations at hospitals such as St. Michael’s Hospital and SickKids—renowned for pioneering pediatric and geriatric rehabilitation programs. Toronto, as Canada’s most populous city, offers unparalleled exposure to complex cases across 200+ languages spoken in its neighborhoods. This environment is indispensable for cultivating the nuanced understanding required of a modern Physiotherapist who serves diverse populations with precision and compassion.</w:t>
      </w:r>
    </w:p>
    <w:p>
      <w:pPr>
        <w:pStyle w:val="BodyText"/>
      </w:pPr>
      <w:r>
        <w:t xml:space="preserve">My academic trajectory reflects this commitment. I graduated with Honors (GPA: 3.8/4.0) in Health Sciences, specializing in biomechanics and neurorehabilitation. During my final year, I co-authored a research paper on “Culturally Responsive Physiotherapy Interventions for Immigrant Communities,” published in the *Canadian Journal of Physiotherapy*. This work underscored Toronto’s unique challenges: language barriers often delay care for 34% of new immigrants (per Statistics Canada), directly impacting recovery trajectories. My goal is to develop community-based rehabilitation models tailored to Toronto’s immigrant enclaves, a vision only achievable through advanced training in Canada’s regulatory environment. The Canadian healthcare system, with its emphasis on universal access and preventative care, provides the ideal ecosystem for such innovation.</w:t>
      </w:r>
    </w:p>
    <w:p>
      <w:pPr>
        <w:pStyle w:val="BodyText"/>
      </w:pPr>
      <w:r>
        <w:t xml:space="preserve">Financial considerations present significant barriers to my academic advancement. While I have secured admission to [Toronto Institution], tuition fees for international students exceed CAD $35,000 annually—a sum beyond my family’s resources without external support. This scholarship would alleviate this burden, allowing me to fully immerse myself in clinical practicums across Toronto’s healthcare network instead of diverting energy toward part-time work. The cost of living in Toronto further strains limited funds; housing near campus averages CAD $1,800/month, and transportation costs add another CAD $200 monthly. With this support, I would dedicate 15+ hours weekly to supervised clinical practice at [Toronto Clinic Name], gaining hands-on experience with conditions prevalent in Canada’s aging population—such as osteoarthritis (affecting 1 in 4 Canadians) and post-COVID rehabilitation needs.</w:t>
      </w:r>
    </w:p>
    <w:p>
      <w:pPr>
        <w:pStyle w:val="BodyText"/>
      </w:pPr>
      <w:r>
        <w:t xml:space="preserve">My long-term vision aligns with Canada Toronto’s strategic healthcare goals. I aim to establish a community physiotherapy clinic in Scarborough, serving East Toronto’s high-risk populations for diabetes-related complications. Drawing from my volunteer work at the Jane-Finch Community Health Centre, I understand that preventative physiotherapy programs can reduce hospital readmissions by 25% (per Ontario Ministry of Health data). As a Physiotherapist in Canada Toronto, I will advocate for policy changes integrating physiotherapy into primary care networks—a priority highlighted in Ontario’s 2023 Healthcare Plan. This scholarship is the critical investment enabling me to join the ranks of Canadian healthcare pioneers who transform patient outcomes through innovation.</w:t>
      </w:r>
    </w:p>
    <w:p>
      <w:pPr>
        <w:pStyle w:val="BodyText"/>
      </w:pPr>
      <w:r>
        <w:t xml:space="preserve">Canada Toronto’s reputation as a global hub for medical excellence makes it the only setting where I can achieve this mission. Unlike many nations, Canada prioritizes physiotherapy as a first-line treatment—reducing surgical interventions by 18% (Canadian Institute for Health Information). Toronto, with its concentration of research hospitals and multicultural patient bases, offers irreplaceable training ground. My application is not merely a request for funding; it is a pledge to honor Canada’s healthcare legacy by advancing the profession I am honored to pursue. I have attached my academic transcripts, letters of recommendation from Dr. A. Chen (Unity Health Toronto) and Prof. M. Sharma (Your University), and a detailed budget outlining how this scholarship will directly support my clinical immersion in Canada Toronto.</w:t>
      </w:r>
    </w:p>
    <w:p>
      <w:pPr>
        <w:pStyle w:val="BodyText"/>
      </w:pPr>
      <w:r>
        <w:t xml:space="preserve">Thank you for considering this Scholarship Application Letter from an aspiring Physiotherapist whose mission is to heal, empower, and innovate within the vibrant community of Canada Toronto. I am eager to contribute to a field where compassion meets science, and I look forward to the opportunity to discuss how my dedication aligns with your vision for nurturing future healthcare leaders.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Canada Toronto</dc:title>
  <dc:creator/>
  <cp:keywords/>
  <dcterms:created xsi:type="dcterms:W3CDTF">2026-07-21T04:06:10Z</dcterms:created>
  <dcterms:modified xsi:type="dcterms:W3CDTF">2026-07-21T04:06:10Z</dcterms:modified>
</cp:coreProperties>
</file>

<file path=docProps/custom.xml><?xml version="1.0" encoding="utf-8"?>
<Properties xmlns="http://schemas.openxmlformats.org/officeDocument/2006/custom-properties" xmlns:vt="http://schemas.openxmlformats.org/officeDocument/2006/docPropsVTypes"/>
</file>