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Dr. Ayesha Khan</w:t>
      </w:r>
    </w:p>
    <w:p>
      <w:pPr>
        <w:pStyle w:val="BodyText"/>
      </w:pPr>
      <w:r>
        <w:t xml:space="preserve">Scholarship Committee Chairman</w:t>
      </w:r>
    </w:p>
    <w:p>
      <w:pPr>
        <w:pStyle w:val="BodyText"/>
      </w:pPr>
      <w:r>
        <w:t xml:space="preserve">Pakistan Institute of Physical Therapy &amp; Rehabilitation (PIPTR)</w:t>
      </w:r>
    </w:p>
    <w:p>
      <w:pPr>
        <w:pStyle w:val="BodyText"/>
      </w:pPr>
      <w:r>
        <w:t xml:space="preserve">Islamabad, Pakistan</w:t>
      </w:r>
    </w:p>
    <w:bookmarkStart w:id="20" w:name="X2700c2aab15c2cf1129b96b96402b7591c1db55"/>
    <w:p>
      <w:pPr>
        <w:pStyle w:val="Heading2"/>
      </w:pPr>
      <w:r>
        <w:t xml:space="preserve">Subject: Formal Application for Academic Scholarship to Pursue Bachelor of Physiotherapy Program</w:t>
      </w:r>
    </w:p>
    <w:p>
      <w:pPr>
        <w:pStyle w:val="FirstParagraph"/>
      </w:pPr>
      <w:r>
        <w:t xml:space="preserve">Dear Dr. Khan and Esteemed Members of the Scholarship Committee,</w:t>
      </w:r>
    </w:p>
    <w:p>
      <w:pPr>
        <w:pStyle w:val="BodyText"/>
      </w:pPr>
      <w:r>
        <w:t xml:space="preserve">I am writing with profound enthusiasm to submit my application for the prestigious Academic Excellence Scholarship at the Pakistan Institute of Physical Therapy &amp; Rehabilitation (PIPTR) in Islamabad. As a dedicated student from Rawalpindi with unwavering commitment to healthcare, I aspire to become a skilled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who will serve communities across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 </w:t>
      </w:r>
      <w:r>
        <w:t xml:space="preserve">and beyond. This scholarship represents not just financial assistance, but the crucial catalyst that will transform my academic dreams into tangible service for our nation’s healthcare advancement.</w:t>
      </w:r>
    </w:p>
    <w:p>
      <w:pPr>
        <w:pStyle w:val="BodyText"/>
      </w:pPr>
      <w:r>
        <w:t xml:space="preserve">Growing up in a household where my grandmother's chronic arthritis limited her mobility, I witnessed firsthand how inadequate access to quality physiotherapy perpetuates cycles of disability. At age 15, I began volunteering at the Islamabad Community Health Center, assisting senior therapists with elderly patients. This experience ignited my passion for rehabilitation medicine – not as an abstract concept, but as a lifeline for families like mine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 When I graduated top of my class from Government College for Women (Rawalpindi) with 94% marks in Pre-Medical studies, I knew physiotherapy was my calling. The PIPTR program’s emphasis on evidence-based practice and community outreach aligned perfectly with my vision.</w:t>
      </w:r>
    </w:p>
    <w:p>
      <w:pPr>
        <w:pStyle w:val="BodyText"/>
      </w:pPr>
      <w:r>
        <w:t xml:space="preserve">My academic journey has been defined by purposeful rigor. In the past two years, I maintained a 3.9 GPA while leading our school's Health Awareness Club, organizing free screenings for 200+ underprivileged residents in Islamabad's vulnerable neighborhoods. We identified early-stage mobility issues in 38% of participants who had never accessed professional care before – a statistic that confirmed my resolve to bridge this critical gap. I also completed a six-month internship at Shaukat Khanum Memorial Cancer Hospital, where I assisted physiotherapists with post-operative recovery for cancer patients. Witnessing how tailored rehabilitation programs accelerated patients' return to normal life cemented my commitment to becoming an empathetic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</w:t>
      </w:r>
    </w:p>
    <w:p>
      <w:pPr>
        <w:pStyle w:val="BodyText"/>
      </w:pPr>
      <w:r>
        <w:t xml:space="preserve">Why PIPTR in Islamabad? The institute’s strategic location within the capital provides unparalleled access to diverse clinical settings – from military hospitals serving our armed forces, to specialized centers like Aga Khan University Hospital's neuro-rehabilitation unit. Crucially, PIPTR’s partnership with the Islamabad Metropolitan Corporation enables students to work directly in public health initiatives targeting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's rapidly aging population and rising prevalence of diabetes-related mobility issues. I am particularly inspired by Dr. Ahmed Raza's research on integrating traditional Pakistani healing practices with modern physiotherapy techniques – an approach I aim to champion upon graduation.</w:t>
      </w:r>
    </w:p>
    <w:p>
      <w:pPr>
        <w:pStyle w:val="BodyText"/>
      </w:pPr>
      <w:r>
        <w:t xml:space="preserve">Financially, this scholarship is imperative for my success. My family operates a small tailoring business in Rawalpindi, barely sustaining our household after my younger sister’s medical expenses. Without support, I would be forced to defer studies or take on excessive part-time work that would compromise academic performance. The scholarship will cover tuition fees (approximately PKR 550,000 annually), specialized equipment costs for clinical training, and accommodation in Islamabad’s university hostel – freeing me to focus entirely on mastering techniques like dry needling, pediatric rehabilitation, and sports injury management.</w:t>
      </w:r>
    </w:p>
    <w:p>
      <w:pPr>
        <w:pStyle w:val="BodyText"/>
      </w:pPr>
      <w:r>
        <w:t xml:space="preserve">My five-year plan integrates my academic goals with national healthcare needs. Upon earning my Bachelor of Physiotherapy (BPT) from PIPTR, I will:</w:t>
      </w:r>
    </w:p>
    <w:p>
      <w:pPr>
        <w:numPr>
          <w:ilvl w:val="0"/>
          <w:numId w:val="1001"/>
        </w:numPr>
        <w:pStyle w:val="Compact"/>
      </w:pPr>
      <w:r>
        <w:t xml:space="preserve">Complete a mandatory two-year service commitment at Islamabad’s public sector hospitals under the National Health Program</w:t>
      </w:r>
    </w:p>
    <w:p>
      <w:pPr>
        <w:numPr>
          <w:ilvl w:val="0"/>
          <w:numId w:val="1001"/>
        </w:numPr>
        <w:pStyle w:val="Compact"/>
      </w:pPr>
      <w:r>
        <w:t xml:space="preserve">Launch a mobile physiotherapy clinic targeting rural districts bordering Islamabad, using telehealth partnerships to overcome geographic barriers</w:t>
      </w:r>
    </w:p>
    <w:p>
      <w:pPr>
        <w:numPr>
          <w:ilvl w:val="0"/>
          <w:numId w:val="1001"/>
        </w:numPr>
        <w:pStyle w:val="Compact"/>
      </w:pPr>
      <w:r>
        <w:t xml:space="preserve">Pursue master's studies in rehabilitation sciences with focus on South Asian musculoskeletal conditions</w:t>
      </w:r>
    </w:p>
    <w:p>
      <w:pPr>
        <w:pStyle w:val="FirstParagraph"/>
      </w:pPr>
      <w:r>
        <w:t xml:space="preserve">I recognize that the future of healthcare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 </w:t>
      </w:r>
      <w:r>
        <w:t xml:space="preserve">depends on accessible, culturally competent physiotherapy services. With an estimated 15% of Pakistanis suffering from mobility impairments – a figure rising due to urbanization and lifestyle diseases – there is an urgent need for trained professionals like myself. My clinical observations during the Rawalpindi Diabetes Awareness Camp revealed that 73% of elderly patients with diabetic neuropathy had never received formal physiotherapy, leading to preventable falls and hospitalizations. As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serving Islamabad’s communities, I will implement community-based prevention programs that reduce healthcare costs while preserving dignity.</w:t>
      </w:r>
    </w:p>
    <w:p>
      <w:pPr>
        <w:pStyle w:val="BodyText"/>
      </w:pPr>
      <w:r>
        <w:t xml:space="preserve">The PIPTR Scholarship isn't merely an award; it's the key to unlocking my potential as a change-maker in Pakistan's healthcare landscape. My academic excellence, clinical experience, and unwavering dedication to serving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 </w:t>
      </w:r>
      <w:r>
        <w:t xml:space="preserve">communities position me to maximize this opportunity. I have attached all required documents including my academic transcripts, letters of recommendation from Dr. Farida Hassan (Senior Physiotherapist at Mayo Hospital) and Principal Tariq Mehmood, along with a detailed budget plan showing how funds will be utilized.</w:t>
      </w:r>
    </w:p>
    <w:p>
      <w:pPr>
        <w:pStyle w:val="BodyText"/>
      </w:pPr>
      <w:r>
        <w:t xml:space="preserve">I respectfully request the committee to consider my application with the urgency this cause demands. As a future healthcare provider, I pledge to honor this scholarship through exceptional academic performance, community service exceeding minimum requirements, and active contribution to PIPTR's mission of elevating physiotherapy standards across Pakistan. I have attached all supporting documents and welcome any opportunity for further discussion.</w:t>
      </w:r>
    </w:p>
    <w:p>
      <w:pPr>
        <w:pStyle w:val="BodyText"/>
      </w:pPr>
      <w:r>
        <w:t xml:space="preserve">Thank you for your time and consideration of this vital investment in Pakistan’s healthcare future. I eagerly await the possibility of contributing to the legacy of excellence at PIPTR and serving as a transformative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  <w:r>
        <w:br/>
      </w:r>
    </w:p>
    <w:p>
      <w:pPr>
        <w:pStyle w:val="BodyText"/>
      </w:pPr>
      <w:r>
        <w:t xml:space="preserve">Aisha Fatima Khan</w:t>
      </w:r>
    </w:p>
    <w:p>
      <w:pPr>
        <w:pStyle w:val="BodyText"/>
      </w:pPr>
      <w:r>
        <w:t xml:space="preserve">Current Student, Pre-Medical (FSc), Government College for Women</w:t>
      </w:r>
    </w:p>
    <w:p>
      <w:pPr>
        <w:pStyle w:val="BodyText"/>
      </w:pPr>
      <w:r>
        <w:t xml:space="preserve">Rawalpindi, Pakistan | +92 300 1234567 | aisha.khan@email.com</w:t>
      </w:r>
    </w:p>
    <w:p>
      <w:pPr>
        <w:pStyle w:val="BodyText"/>
      </w:pPr>
      <w:r>
        <w:t xml:space="preserve">Word Count: 852</w:t>
      </w:r>
    </w:p>
    <w:p>
      <w:pPr>
        <w:pStyle w:val="BodyText"/>
      </w:pPr>
      <w:r>
        <w:t xml:space="preserve">This Scholarship Application Letter is tailored specifically for Physiotherapy education in Pakistan Islamabad, emphasizing community impact, academic rigor, and alignment with national healthcare needs.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Physiotherapy Studies in Pakistan Islamabad</dc:title>
  <dc:creator/>
  <dc:language>en</dc:language>
  <cp:keywords/>
  <dcterms:created xsi:type="dcterms:W3CDTF">2026-07-23T21:24:55Z</dcterms:created>
  <dcterms:modified xsi:type="dcterms:W3CDTF">2026-07-23T21:24:55Z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