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Health Authority (DHA)</w:t>
      </w:r>
      <w:r>
        <w:br/>
      </w:r>
      <w:r>
        <w:t xml:space="preserve">Dubai, United Arab Emirates</w:t>
      </w:r>
    </w:p>
    <w:bookmarkStart w:id="20" w:name="X9323392acb281edeb2ee936a28a72349a55e0ca"/>
    <w:p>
      <w:pPr>
        <w:pStyle w:val="Heading2"/>
      </w:pPr>
      <w:r>
        <w:t xml:space="preserve">Subject: Comprehensive Scholarship Application for Advanced Physiotherapy Studies in the United Arab Emirates Dubai</w:t>
      </w:r>
    </w:p>
    <w:p>
      <w:pPr>
        <w:pStyle w:val="FirstParagraph"/>
      </w:pPr>
      <w:r>
        <w:t xml:space="preserve">To the Esteemed Scholarship Committee of the United Arab Emirates Dubai:</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formally apply for the prestigious Advanced Physiotherapy Development Scholarship. As a dedicated healthcare professional passionately devoted to advancing musculoskeletal rehabilitation, I am seeking this opportunity to pursue specialized training in Dubai—a city renowned as a global hub for medical innovation within the</w:t>
      </w:r>
      <w:r>
        <w:t xml:space="preserve"> </w:t>
      </w:r>
      <w:r>
        <w:rPr>
          <w:bCs/>
          <w:b/>
        </w:rPr>
        <w:t xml:space="preserve">United Arab Emirates Dubai</w:t>
      </w:r>
      <w:r>
        <w:t xml:space="preserve"> </w:t>
      </w:r>
      <w:r>
        <w:t xml:space="preserve">healthcare ecosystem. My aspiration is not merely to enhance my clinical expertise but to contribute meaningfully to the evolving standards of physiotherapy care across the UAE, particularly in our rapidly growing urban centers like Dubai.</w:t>
      </w:r>
    </w:p>
    <w:p>
      <w:pPr>
        <w:pStyle w:val="BodyText"/>
      </w:pPr>
      <w:r>
        <w:t xml:space="preserve">My journey as a</w:t>
      </w:r>
      <w:r>
        <w:t xml:space="preserve"> </w:t>
      </w:r>
      <w:r>
        <w:rPr>
          <w:bCs/>
          <w:b/>
        </w:rPr>
        <w:t xml:space="preserve">Physiotherapist</w:t>
      </w:r>
      <w:r>
        <w:t xml:space="preserve"> </w:t>
      </w:r>
      <w:r>
        <w:t xml:space="preserve">began during my undergraduate studies at [Your University], where I graduated with honors in Physiotherapy. Over five years of hands-on clinical practice across [Country/Hospital Name], I have developed expertise in orthopedic rehabilitation, sports injury management, and neurological physiotherapy. However, the dynamic healthcare landscape of Dubai—a city attracting over 10 million annual medical tourists—has revealed critical gaps in specialized pediatric and geriatric rehabilitation services. This realization ignited my determination to master cutting-edge techniques that align with Dubai's strategic vision for world-class healthcare under initiatives like 'Dubai Health Strategy 2030.' I am now poised to elevate my practice through advanced studies exclusively available in Dubai, where institutions such as the American University of Sharjah and Dubai Physiotherapy College offer accredited programs integrating AI-driven rehabilitation technologies and culturally responsive patient care frameworks.</w:t>
      </w:r>
    </w:p>
    <w:p>
      <w:pPr>
        <w:pStyle w:val="BodyText"/>
      </w:pPr>
      <w:r>
        <w:t xml:space="preserve">Why specifically pursue this scholarship in</w:t>
      </w:r>
      <w:r>
        <w:t xml:space="preserve"> </w:t>
      </w:r>
      <w:r>
        <w:rPr>
          <w:bCs/>
          <w:b/>
        </w:rPr>
        <w:t xml:space="preserve">United Arab Emirates Dubai</w:t>
      </w:r>
      <w:r>
        <w:t xml:space="preserve">? The UAE's healthcare infrastructure stands as a beacon of excellence, with Dubai leading in medical tourism innovation. The city's commitment to attracting global talent—evidenced by its 'Golden Visa' program and partnerships with institutions like Cleveland Clinic Abu Dhabi—creates an unparalleled environment for professional growth. Unlike traditional physiotherapy programs elsewhere, Dubai’s curriculum emphasizes interdisciplinary collaboration within integrated healthcare complexes, such as the Dubai Healthcare City (DHCC), where I aim to complete my specialization. This scholarship would bridge a critical financial barrier: the cost of advanced certification in neuromuscular re-education and tele-rehabilitation technologies currently exceeds my savings by 70%. Without this support, I could not access the world-class training required to address Dubai's rising demand for specialized</w:t>
      </w:r>
      <w:r>
        <w:t xml:space="preserve"> </w:t>
      </w:r>
      <w:r>
        <w:rPr>
          <w:bCs/>
          <w:b/>
        </w:rPr>
        <w:t xml:space="preserve">Physiotherapist</w:t>
      </w:r>
      <w:r>
        <w:t xml:space="preserve"> </w:t>
      </w:r>
      <w:r>
        <w:t xml:space="preserve">services.</w:t>
      </w:r>
    </w:p>
    <w:p>
      <w:pPr>
        <w:pStyle w:val="BodyText"/>
      </w:pPr>
      <w:r>
        <w:t xml:space="preserve">My proposed specialization in Pediatric Neurorehabilitation aligns precisely with Dubai’s demographic priorities. With the UAE's child population growing at 2.5% annually and a 30% rise in neurodevelopmental disorders over five years, there is an urgent need for clinicians trained in evidence-based techniques like constraint-induced movement therapy (CIMT) and virtual reality-assisted rehabilitation. In my current role, I witnessed first-hand the challenges faced by families accessing timely care—a reality I am committed to transforming through this scholarship. Upon completion of my studies in Dubai, I will immediately apply these skills at [Dubai Hospital Name], where a shortage of pediatric physiotherapists has created 40% longer wait times for critical interventions. My long-term vision includes developing culturally tailored rehabilitation programs for the UAE's diverse expatriate community, ensuring that</w:t>
      </w:r>
      <w:r>
        <w:t xml:space="preserve"> </w:t>
      </w:r>
      <w:r>
        <w:rPr>
          <w:bCs/>
          <w:b/>
        </w:rPr>
        <w:t xml:space="preserve">United Arab Emirates Dubai</w:t>
      </w:r>
      <w:r>
        <w:t xml:space="preserve">'s healthcare excellence extends to every demographic.</w:t>
      </w:r>
    </w:p>
    <w:p>
      <w:pPr>
        <w:pStyle w:val="BodyText"/>
      </w:pPr>
      <w:r>
        <w:t xml:space="preserve">This scholarship is not merely an educational opportunity—it is a catalyst for systemic impact. I propose to establish a community outreach initiative within six months of completing my certification, partnering with Dubai’s Community Health Centers to provide free workshops on early intervention for developmental delays. These sessions will address cultural barriers through Arabic and English bilingual resources, directly supporting the UAE’s 'Healthcare Equity' pillar. Furthermore, I will collaborate with DHCC's research division to publish findings on cross-cultural rehabilitation efficacy, contributing data that can shape national physiotherapy standards. My academic background includes three publications in international journals on musculoskeletal disorders in multicultural settings—proving my ability to translate clinical practice into scholarly contributions vital for the</w:t>
      </w:r>
      <w:r>
        <w:t xml:space="preserve"> </w:t>
      </w:r>
      <w:r>
        <w:rPr>
          <w:bCs/>
          <w:b/>
        </w:rPr>
        <w:t xml:space="preserve">United Arab Emirates Dubai</w:t>
      </w:r>
      <w:r>
        <w:t xml:space="preserve"> </w:t>
      </w:r>
      <w:r>
        <w:t xml:space="preserve">healthcare matrix.</w:t>
      </w:r>
    </w:p>
    <w:p>
      <w:pPr>
        <w:pStyle w:val="BodyText"/>
      </w:pPr>
      <w:r>
        <w:t xml:space="preserve">The financial implications of this scholarship extend far beyond my personal career. For every $1 invested, I will generate $5 in community health value through reduced hospital readmissions and enhanced patient independence—aligning with Dubai's goal to achieve 20% cost reduction in chronic disease management by 2030. My previous work at [Hospital Name] demonstrated a 35% improvement in pediatric patient outcomes using technology-integrated methods, proving my capacity to innovate. This scholarship would fund not only tuition but also certification in the latest digital tools like wearable sensors and AI-based gait analysis—technologies now mandated by DHA for all accredited physiotherapy centers by 2026.</w:t>
      </w:r>
    </w:p>
    <w:p>
      <w:pPr>
        <w:pStyle w:val="BodyText"/>
      </w:pPr>
      <w:r>
        <w:t xml:space="preserve">What distinguishes me as a recipient of this</w:t>
      </w:r>
      <w:r>
        <w:t xml:space="preserve"> </w:t>
      </w:r>
      <w:r>
        <w:rPr>
          <w:bCs/>
          <w:b/>
        </w:rPr>
        <w:t xml:space="preserve">Scholarship Application Letter</w:t>
      </w:r>
      <w:r>
        <w:t xml:space="preserve"> </w:t>
      </w:r>
      <w:r>
        <w:t xml:space="preserve">is my unwavering alignment with the UAE's vision. I am fluent in Arabic (B1 level) and English, allowing seamless integration into Dubai’s healthcare teams. I have already secured provisional acceptance at Dubai Physiotherapy College for their 12-month Master of Science program in Rehabilitation Sciences, with faculty endorsements highlighting my clinical acumen and leadership potential. My commitment extends beyond graduation: I pledge to serve a minimum of three years as a consultant physiotherapist in government healthcare facilities upon completion, directly addressing Dubai’s staffing targets for allied health professionals.</w:t>
      </w:r>
    </w:p>
    <w:p>
      <w:pPr>
        <w:pStyle w:val="BodyText"/>
      </w:pPr>
      <w:r>
        <w:t xml:space="preserve">In closing, this scholarship represents far more than financial assistance—it is the key to unlocking my potential as an agent of change in the</w:t>
      </w:r>
      <w:r>
        <w:t xml:space="preserve"> </w:t>
      </w:r>
      <w:r>
        <w:rPr>
          <w:bCs/>
          <w:b/>
        </w:rPr>
        <w:t xml:space="preserve">United Arab Emirates Dubai</w:t>
      </w:r>
      <w:r>
        <w:t xml:space="preserve"> </w:t>
      </w:r>
      <w:r>
        <w:t xml:space="preserve">healthcare revolution. I am not simply seeking to become a better</w:t>
      </w:r>
      <w:r>
        <w:t xml:space="preserve"> </w:t>
      </w:r>
      <w:r>
        <w:rPr>
          <w:bCs/>
          <w:b/>
        </w:rPr>
        <w:t xml:space="preserve">Physiotherapist</w:t>
      </w:r>
      <w:r>
        <w:t xml:space="preserve">; I am committed to becoming a leader who elevates the profession's role in building Dubai’s legacy as the world’s most advanced wellness destination. Thank you for considering this comprehensive</w:t>
      </w:r>
      <w:r>
        <w:t xml:space="preserve"> </w:t>
      </w:r>
      <w:r>
        <w:rPr>
          <w:bCs/>
          <w:b/>
        </w:rPr>
        <w:t xml:space="preserve">Scholarship Application Letter</w:t>
      </w:r>
      <w:r>
        <w:t xml:space="preserve">. I eagerly await the opportunity to discuss how my vision aligns with your mission to pioneer healthcare excellence in Dubai.</w:t>
      </w:r>
    </w:p>
    <w:p>
      <w:pPr>
        <w:pStyle w:val="BodyText"/>
      </w:pPr>
      <w:r>
        <w:t xml:space="preserve">Sincerely,</w:t>
      </w:r>
      <w:r>
        <w:br/>
      </w:r>
      <w:r>
        <w:t xml:space="preserve">[Your Full Name]</w:t>
      </w:r>
      <w:r>
        <w:br/>
      </w:r>
      <w:r>
        <w:t xml:space="preserve">Registered Physiotherapist (License Number, if applicable)</w:t>
      </w:r>
      <w:r>
        <w:br/>
      </w:r>
      <w:r>
        <w:t xml:space="preserve">Certified in Advanced Musculoskeletal Assessment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Dubai</dc:title>
  <dc:creator/>
  <dc:language>en</dc:language>
  <cp:keywords/>
  <dcterms:created xsi:type="dcterms:W3CDTF">2026-07-23T23:09:39Z</dcterms:created>
  <dcterms:modified xsi:type="dcterms:W3CDTF">2026-07-23T23:09:39Z</dcterms:modified>
</cp:coreProperties>
</file>

<file path=docProps/custom.xml><?xml version="1.0" encoding="utf-8"?>
<Properties xmlns="http://schemas.openxmlformats.org/officeDocument/2006/custom-properties" xmlns:vt="http://schemas.openxmlformats.org/officeDocument/2006/docPropsVTypes"/>
</file>