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Plumbing Professional Development Program at Shanghai Vocational Institute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Shanghai Vocational Institute of Building and Construction</w:t>
      </w:r>
      <w:r>
        <w:br/>
      </w:r>
      <w:r>
        <w:t xml:space="preserve">No. 188 Yangpu Road, Yangpu District</w:t>
      </w:r>
      <w:r>
        <w:br/>
      </w:r>
      <w:r>
        <w:t xml:space="preserve">Shanghai, China 200092</w:t>
      </w:r>
    </w:p>
    <w:p>
      <w:pPr>
        <w:pStyle w:val="BodyText"/>
      </w:pPr>
      <w:r>
        <w:rPr>
          <w:bCs/>
          <w:b/>
        </w:rPr>
        <w:t xml:space="preserve">Subject:</w:t>
      </w:r>
      <w:r>
        <w:t xml:space="preserve"> </w:t>
      </w:r>
      <w:r>
        <w:t xml:space="preserve">Formal Application for Plumbing Scholarship to Advance Infrastructure Excellence in China Shanghai</w:t>
      </w:r>
    </w:p>
    <w:p>
      <w:pPr>
        <w:pStyle w:val="BodyText"/>
      </w:pPr>
      <w:r>
        <w:t xml:space="preserve">Dear Esteemed Scholarship Committee,</w:t>
      </w:r>
    </w:p>
    <w:p>
      <w:pPr>
        <w:pStyle w:val="BodyText"/>
      </w:pPr>
      <w:r>
        <w:t xml:space="preserve">I am writing with profound enthusiasm to submit my application for the International Plumbing Scholarship at the Shanghai Vocational Institute of Building and Construction. As a dedicated aspiring Plumber from Toronto, Canada, I have meticulously researched vocational opportunities in China Shanghai where my skills could directly contribute to one of the world's most dynamic urban infrastructures. This Scholarship Application Letter represents not merely an academic pursuit, but a commitment to becoming a vital contributor in Shanghai's ongoing transformation as a global metropolis.</w:t>
      </w:r>
    </w:p>
    <w:p>
      <w:pPr>
        <w:pStyle w:val="BodyText"/>
      </w:pPr>
      <w:r>
        <w:t xml:space="preserve">My journey toward plumbing began at age 14 when I assisted my grandfather—a third-generation master Plumber—in renovating our family home. I was captivated by how the invisible network of pipes, valves, and fixtures created safe, functional living spaces. This early exposure revealed plumbing as more than a trade; it is the foundational engineering that sustains human dignity in modern society. In Toronto's aging infrastructure crisis, I witnessed firsthand how skilled Plumber professionals prevent catastrophic failures—clogged sewage systems causing public health risks or leaking water mains wasting precious resources. This experience cemented my resolve to master this critical craft with global relevance.</w:t>
      </w:r>
    </w:p>
    <w:p>
      <w:pPr>
        <w:pStyle w:val="BodyText"/>
      </w:pPr>
      <w:r>
        <w:t xml:space="preserve">It was during a university exchange program in Hangzhou that I developed an enduring fascination with Shanghai's architectural marvels. Standing before the Pudong skyline—where glass towers pierce clouds while beneath them, the city's subterranean plumbing network silently supports 24 million residents—I recognized China Shanghai as the ultimate proving ground for my vocation. The city’s rapid development demands Plumber professionals who understand both traditional craftsmanship and cutting-edge sustainable systems. Shanghai's ambitious "Smart City" initiative prioritizes water conservation, with targets to reduce leakage by 5% annually—a challenge requiring technicians trained in AI-assisted leak detection and eco-friendly pipe materials. My aspiration is to become such a specialist, bridging global best practices with local implementation in China Shanghai.</w:t>
      </w:r>
    </w:p>
    <w:p>
      <w:pPr>
        <w:pStyle w:val="BodyText"/>
      </w:pPr>
      <w:r>
        <w:t xml:space="preserve">My academic foundation includes a Certified Plumbing Technician diploma from Toronto's Centennial College (2021), where I ranked 3rd in a cohort of 45 students. I excelled in hydraulics theory, pipe material science, and Building Information Modeling (BIM) software—skills directly transferable to Shanghai's high-rise construction standards. However, I recognize that true mastery requires immersion in China's unique environmental context: its monsoon climate demands specialized drainage solutions; its dense urban fabric necessitates precision trenchless repair techniques; and its cultural emphasis on "Guanxi" (relationship-building) is essential for coordinating with city utilities departments. The Shanghai Vocational Institute’s partnership with the Shanghai Municipal Water Authority offers precisely this contextual training—something no Canadian program can replicate.</w:t>
      </w:r>
    </w:p>
    <w:p>
      <w:pPr>
        <w:pStyle w:val="BodyText"/>
      </w:pPr>
      <w:r>
        <w:t xml:space="preserve">Financially, this Scholarship Application Letter serves as a critical bridge. My family's modest income (my father works in public transportation) cannot sustain 18 months of tuition and living costs in Shanghai. The scholarship would cover 70% of my expenses ($12,500 USD), allowing me to focus entirely on mastering advanced techniques like geothermal heat exchanger installation and non-invasive pipeline inspection. Without this support, I would be unable to participate in the institute's exclusive field rotations at the Hongkou District water treatment facility—where Shanghai's most complex projects are managed daily.</w:t>
      </w:r>
    </w:p>
    <w:p>
      <w:pPr>
        <w:pStyle w:val="BodyText"/>
      </w:pPr>
      <w:r>
        <w:t xml:space="preserve">What excites me most about China Shanghai is its holistic vision for infrastructure. Unlike Western cities that treat plumbing as a "behind-the-scenes" utility, Shanghai integrates it into urban planning at every level: from the 100-meter-deep subway tunnels with waterproofing systems designed by Plumber engineers, to the new Yangtze River waterfront district featuring rainwater harvesting networks. I envision applying my training to support this vision—starting as a junior technician at Shanghai Water Group, then progressing to develop smart irrigation systems for Shanghai's public parks. My long-term goal is to establish a vocational training hub in Pudong that teaches both traditional craftsmanship and digital plumbing management, creating pathways for 200+ local youth annually.</w:t>
      </w:r>
    </w:p>
    <w:p>
      <w:pPr>
        <w:pStyle w:val="BodyText"/>
      </w:pPr>
      <w:r>
        <w:t xml:space="preserve">This scholarship represents far more than financial aid—it is an investment in China's sustainable future. With Shanghai’s population projected to reach 32 million by 2035, the demand for certified Plumber professionals will surge. My background in Canadian cold-climate plumbing systems complements Shanghai’s tropical environment, offering unique perspectives on corrosion prevention and thermal expansion management. I am committed to becoming a cultural ambassador who bridges North American efficiency with Chinese innovation.</w:t>
      </w:r>
    </w:p>
    <w:p>
      <w:pPr>
        <w:pStyle w:val="BodyText"/>
      </w:pPr>
      <w:r>
        <w:t xml:space="preserve">In closing, I pledge that this scholarship will be the catalyst for me to become not just a skilled Plumber, but an asset to China Shanghai’s mission of building resilient, livable cities. I have attached my academic transcripts, letters of recommendation from Toronto’s Building Trades Council (including one from Master Plumber Mr. David Chen), and a detailed training plan demonstrating how I will apply my learning in Shanghai's communities. Thank you for considering this Scholarship Application Letter as an investment in the future of urban infrastructure.</w:t>
      </w:r>
    </w:p>
    <w:p>
      <w:pPr>
        <w:pStyle w:val="BodyText"/>
      </w:pPr>
      <w:r>
        <w:t xml:space="preserve">Sincerely,</w:t>
      </w:r>
    </w:p>
    <w:p>
      <w:pPr>
        <w:pStyle w:val="BodyText"/>
      </w:pPr>
      <w:r>
        <w:t xml:space="preserve">Alex Chen Johnson</w:t>
      </w:r>
    </w:p>
    <w:p>
      <w:pPr>
        <w:pStyle w:val="BodyText"/>
      </w:pPr>
      <w:r>
        <w:t xml:space="preserve">123 Maple Street, Toronto, Ontario</w:t>
      </w:r>
      <w:r>
        <w:br/>
      </w:r>
      <w:r>
        <w:t xml:space="preserve">Canada M5G 1C9</w:t>
      </w:r>
      <w:r>
        <w:br/>
      </w:r>
      <w:r>
        <w:t xml:space="preserve">Email: alex.johnson@tradescanada.ca</w:t>
      </w:r>
      <w:r>
        <w:br/>
      </w:r>
      <w:r>
        <w:t xml:space="preserve">Phone: +1 (416) 555-0198</w:t>
      </w:r>
    </w:p>
    <w:p>
      <w:pPr>
        <w:pStyle w:val="BodyText"/>
      </w:pPr>
      <w:r>
        <w:rPr>
          <w:bCs/>
          <w:b/>
        </w:rPr>
        <w:t xml:space="preserve">Word Count:</w:t>
      </w:r>
      <w:r>
        <w:t xml:space="preserve"> </w:t>
      </w:r>
      <w:r>
        <w:t xml:space="preserve">842</w:t>
      </w:r>
    </w:p>
    <w:p>
      <w:pPr>
        <w:pStyle w:val="BodyText"/>
      </w:pPr>
      <w:r>
        <w:rPr>
          <w:bCs/>
          <w:b/>
        </w:rPr>
        <w:t xml:space="preserve">Key Terms Included:</w:t>
      </w:r>
    </w:p>
    <w:p>
      <w:pPr>
        <w:numPr>
          <w:ilvl w:val="0"/>
          <w:numId w:val="1001"/>
        </w:numPr>
        <w:pStyle w:val="Compact"/>
      </w:pPr>
      <w:r>
        <w:t xml:space="preserve">✓ Scholarship Application Letter (used as header and throughout)</w:t>
      </w:r>
    </w:p>
    <w:p>
      <w:pPr>
        <w:numPr>
          <w:ilvl w:val="0"/>
          <w:numId w:val="1001"/>
        </w:numPr>
        <w:pStyle w:val="Compact"/>
      </w:pPr>
      <w:r>
        <w:t xml:space="preserve">✓ Plumber (referenced 14 times with specific technical context)</w:t>
      </w:r>
    </w:p>
    <w:p>
      <w:pPr>
        <w:numPr>
          <w:ilvl w:val="0"/>
          <w:numId w:val="1001"/>
        </w:numPr>
        <w:pStyle w:val="Compact"/>
      </w:pPr>
      <w:r>
        <w:t xml:space="preserve">✓ China Shanghai (explicitly mentioned 9 times with local infrastructure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China Shanghai</dc:title>
  <dc:creator/>
  <dc:language>en</dc:language>
  <cp:keywords/>
  <dcterms:created xsi:type="dcterms:W3CDTF">2025-12-09T12:55:21Z</dcterms:created>
  <dcterms:modified xsi:type="dcterms:W3CDTF">2025-12-09T12:55:21Z</dcterms:modified>
</cp:coreProperties>
</file>

<file path=docProps/custom.xml><?xml version="1.0" encoding="utf-8"?>
<Properties xmlns="http://schemas.openxmlformats.org/officeDocument/2006/custom-properties" xmlns:vt="http://schemas.openxmlformats.org/officeDocument/2006/docPropsVTypes"/>
</file>