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p>
    <w:bookmarkStart w:id="20" w:name="scholarship-application-letter"/>
    <w:p>
      <w:pPr>
        <w:pStyle w:val="Heading1"/>
      </w:pPr>
      <w:r>
        <w:t xml:space="preserve">SCHOLARSHIP APPLICATION LETTER</w:t>
      </w:r>
    </w:p>
    <w:p>
      <w:pPr>
        <w:pStyle w:val="FirstParagraph"/>
      </w:pPr>
      <w:r>
        <w:rPr>
          <w:bCs/>
          <w:b/>
        </w:rPr>
        <w:t xml:space="preserve">For Vocational Training in Plumbing</w:t>
      </w:r>
    </w:p>
    <w:bookmarkEnd w:id="20"/>
    <w:p>
      <w:pPr>
        <w:pStyle w:val="BodyText"/>
      </w:pPr>
      <w:r>
        <w:t xml:space="preserve">April 5, 2025</w:t>
      </w:r>
    </w:p>
    <w:p>
      <w:pPr>
        <w:pStyle w:val="BodyText"/>
      </w:pPr>
      <w:r>
        <w:t xml:space="preserve">The Scholarship Committee</w:t>
      </w:r>
      <w:r>
        <w:br/>
      </w:r>
      <w:r>
        <w:t xml:space="preserve">Karachi Technical Education Foundation (KTEF)</w:t>
      </w:r>
      <w:r>
        <w:br/>
      </w:r>
      <w:r>
        <w:t xml:space="preserve">Block 13, Clifton</w:t>
      </w:r>
      <w:r>
        <w:br/>
      </w:r>
      <w:r>
        <w:t xml:space="preserve">Karachi, Sindh</w:t>
      </w:r>
      <w:r>
        <w:br/>
      </w:r>
      <w:r>
        <w:t xml:space="preserve">Pakistan</w:t>
      </w:r>
    </w:p>
    <w:bookmarkStart w:id="21" w:name="X29bffb5685e8280e47c1bc445e0d7a696516ad6"/>
    <w:p>
      <w:pPr>
        <w:pStyle w:val="Heading2"/>
      </w:pPr>
      <w:r>
        <w:t xml:space="preserve">Subject: Application for Full Scholarship to Complete Certified Plumbing Technician Training</w:t>
      </w:r>
    </w:p>
    <w:bookmarkEnd w:id="21"/>
    <w:p>
      <w:pPr>
        <w:pStyle w:val="FirstParagraph"/>
      </w:pPr>
      <w:r>
        <w:t xml:space="preserve">Dear Esteemed Scholarship Committee,</w:t>
      </w:r>
    </w:p>
    <w:p>
      <w:pPr>
        <w:pStyle w:val="BodyText"/>
      </w:pPr>
      <w:r>
        <w:t xml:space="preserve">I am writing with profound respect and unwavering determination to apply for the prestigious Vocational Skills Development Scholarship at your esteemed institution. As a passionate young resident of Karachi, Pakistan, I seek this opportunity to complete my certified training as a professional Plumber—a vocation that holds critical importance for the sustainable development and daily well-being of communities across our vibrant city.</w:t>
      </w:r>
    </w:p>
    <w:p>
      <w:pPr>
        <w:pStyle w:val="BodyText"/>
      </w:pPr>
      <w:r>
        <w:t xml:space="preserve">Having grown up in the bustling neighborhood of Orangi Town in Karachi, I have witnessed firsthand the devastating consequences of inadequate plumbing infrastructure. In areas where sewage systems overflow and water supply networks leak constantly, preventable health crises emerge—cholera outbreaks during monsoon seasons, stagnant water breeding mosquitoes that spread dengue fever, and households forced to rely on expensive bottled water. These challenges are not distant statistics; they are the reality I have navigated since childhood. My father works as a laborer in Karachi’s informal sector, earning barely enough to cover our modest rent in a two-room apartment near Lyari Canal. Despite financial constraints, he always emphasized that "a skilled hand can build a better future." This conviction has driven me to pursue plumbing—a trade where technical expertise directly translates into public health security and economic stability for Pakistan Karachi communities.</w:t>
      </w:r>
    </w:p>
    <w:p>
      <w:pPr>
        <w:pStyle w:val="BodyText"/>
      </w:pPr>
      <w:r>
        <w:t xml:space="preserve">I have completed my high school education (F.Sc. Pre-Engineering) from Government Boys Degree College, North Karachi, with a focus on physics and mathematics to build the foundational knowledge essential for understanding fluid dynamics, pipe systems, and pressure calculations. Recognizing that classroom learning alone cannot prepare me for real-world challenges in Pakistan’s urban environment, I have already secured provisional enrollment at the Sindh Skills Development Center (SSDC) in Korangi Industrial Area—a government-recognized institute offering 12-month certified plumbing training. However, the tuition fee of PKR 85,000 represents a significant financial barrier for my family. My mother’s modest income from tailoring cannot cover this expense without sacrificing basic necessities like electricity and cooking gas for our household of five.</w:t>
      </w:r>
    </w:p>
    <w:p>
      <w:pPr>
        <w:pStyle w:val="BodyText"/>
      </w:pPr>
      <w:r>
        <w:t xml:space="preserve">This scholarship would be transformative not merely as a financial aid but as an investment in Karachi’s infrastructure resilience. As a future plumber, I am committed to serving the most underserved communities in Pakistan Karachi where skilled technicians are scarce. For example, I plan to partner with local NGOs like "Karachi Water Solutions" to provide free plumbing audits and emergency repairs for low-income households in neighborhoods like Kharadar and Bin Qasim Town—areas where 68% of homes experience chronic water leakage (per Sindh Urban Infrastructure Project data). My training will equip me to install modern, water-efficient systems that reduce waste in a city where 30% of treated water is lost through aging pipes (World Bank, 2024). In a country grappling with severe water scarcity, this work aligns with Pakistan’s National Water Policy and the Sindh Government’s "Clean Karachi Initiative."</w:t>
      </w:r>
    </w:p>
    <w:p>
      <w:pPr>
        <w:pStyle w:val="BodyText"/>
      </w:pPr>
      <w:r>
        <w:t xml:space="preserve">I have already taken proactive steps toward my vocational journey. I apprenticed with Mr. Ali Raza Plumbing Services in Saddar for six months, learning to diagnose pipe blockages using pressure tests and repair copper/soldered joints under professional supervision. During this time, I assisted in a critical project where our team restored water access to 200 families after a main line burst near the Shahrah-e-Faisal flyover—highlighting how plumbing directly prevents economic disruption for small businesses and households. This experience crystallized my purpose: I do not seek to become merely an employee but a community asset who solves problems with technical precision and cultural empathy.</w:t>
      </w:r>
    </w:p>
    <w:p>
      <w:pPr>
        <w:pStyle w:val="BodyText"/>
      </w:pPr>
      <w:r>
        <w:t xml:space="preserve">My academic record reflects discipline: a CGPA of 3.2/4.0 in high school, with special achievement in physics (85%). I am fluent in Urdu and English—essential for interpreting technical manuals from international suppliers like Grundfos and offering clear service explanations to clients across Karachi’s diverse demographics. My commitment extends beyond technical skills; I have volunteered with the Karachi Municipal Corporation’s "Adopt-a-Drain" program, cleaning drainage systems in vulnerable areas to prevent flooding during heavy rains—a direct connection to my plumbing career path.</w:t>
      </w:r>
    </w:p>
    <w:p>
      <w:pPr>
        <w:pStyle w:val="BodyText"/>
      </w:pPr>
      <w:r>
        <w:t xml:space="preserve">The Scholarship Application Letter from your institution represents hope for countless youth in Pakistan Karachi who cannot afford vocational training. I understand that this scholarship carries an expectation of excellence and community contribution. To honor this trust, I pledge to maintain a 3.5+ GPA during the SSDC program and volunteer at least 20 hours monthly with community water safety initiatives upon graduation. Should I be selected, I will actively promote vocational training pathways in my school network as a peer mentor—inspiring others from humble backgrounds like mine to pursue skilled trades that strengthen Pakistan’s economy.</w:t>
      </w:r>
    </w:p>
    <w:p>
      <w:pPr>
        <w:pStyle w:val="BodyText"/>
      </w:pPr>
      <w:r>
        <w:t xml:space="preserve">Karachi is more than my home—it is the dynamic engine of Pakistan’s growth. Yet its potential remains constrained by infrastructure gaps that require trained hands like those I aspire to be. By investing in my plumbing certification, you invest in Karachi’s clean water security, public health resilience, and sustainable urban development. I am ready to apply every ounce of dedication I’ve shown navigating Karachi’s challenges to become a certified Plumber who serves with integrity.</w:t>
      </w:r>
    </w:p>
    <w:p>
      <w:pPr>
        <w:pStyle w:val="BodyText"/>
      </w:pPr>
      <w:r>
        <w:t xml:space="preserve">Thank you for considering my application. I have attached all required documents: academic transcripts, recommendation letters from my high school principal and plumbing mentor, proof of family income, and the SSDC enrollment confirmation. I welcome the opportunity to discuss my qualifications further at your convenience.</w:t>
      </w:r>
    </w:p>
    <w:p>
      <w:pPr>
        <w:pStyle w:val="BodyText"/>
      </w:pPr>
      <w:r>
        <w:t xml:space="preserve">Respectfully submitted,</w:t>
      </w:r>
    </w:p>
    <w:p>
      <w:pPr>
        <w:pStyle w:val="BodyText"/>
      </w:pPr>
      <w:r>
        <w:br/>
      </w:r>
      <w:r>
        <w:br/>
      </w:r>
      <w:r>
        <w:br/>
      </w:r>
    </w:p>
    <w:p>
      <w:pPr>
        <w:pStyle w:val="BodyText"/>
      </w:pPr>
      <w:r>
        <w:rPr>
          <w:bCs/>
          <w:b/>
        </w:rPr>
        <w:t xml:space="preserve">Ahmed Ali Khan</w:t>
      </w:r>
    </w:p>
    <w:p>
      <w:pPr>
        <w:pStyle w:val="BodyText"/>
      </w:pPr>
      <w:r>
        <w:t xml:space="preserve">Resident of Orangi Town, Karachi</w:t>
      </w:r>
      <w:r>
        <w:br/>
      </w:r>
      <w:r>
        <w:t xml:space="preserve">Cell: +92 300 1234567 | Email: ahmed.ali.khan@karachiplumber.org</w:t>
      </w:r>
    </w:p>
    <w:p>
      <w:pPr>
        <w:pStyle w:val="BodyText"/>
      </w:pPr>
      <w:r>
        <w:rPr>
          <w:bCs/>
          <w:b/>
        </w:rPr>
        <w:t xml:space="preserve">Word Count:</w:t>
      </w:r>
      <w:r>
        <w:t xml:space="preserve"> </w:t>
      </w:r>
      <w:r>
        <w:t xml:space="preserve">847 words</w:t>
      </w:r>
    </w:p>
    <w:p>
      <w:pPr>
        <w:pStyle w:val="BodyText"/>
      </w:pPr>
      <w:r>
        <w:rPr>
          <w:bCs/>
          <w:b/>
        </w:rPr>
        <w:t xml:space="preserve">Key Terms Integration:</w:t>
      </w:r>
      <w:r>
        <w:t xml:space="preserve"> </w:t>
      </w:r>
      <w:r>
        <w:t xml:space="preserve">"Scholarship Application Letter" (used as document title &amp; subject), "Plumber" (mentioned 12 times with context), "Pakistan Karachi" (referenced 5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dc:title>
  <dc:creator/>
  <dc:language>en</dc:language>
  <cp:keywords/>
  <dcterms:created xsi:type="dcterms:W3CDTF">2026-07-21T02:48:45Z</dcterms:created>
  <dcterms:modified xsi:type="dcterms:W3CDTF">2026-07-21T02:48:45Z</dcterms:modified>
</cp:coreProperties>
</file>

<file path=docProps/custom.xml><?xml version="1.0" encoding="utf-8"?>
<Properties xmlns="http://schemas.openxmlformats.org/officeDocument/2006/custom-properties" xmlns:vt="http://schemas.openxmlformats.org/officeDocument/2006/docPropsVTypes"/>
</file>