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5e1b6f15560112403705c44822d861f28cfea01"/>
    <w:p>
      <w:pPr>
        <w:pStyle w:val="Heading1"/>
      </w:pPr>
      <w:r>
        <w:t xml:space="preserve">Scholarship Application Letter: Pursuing Professional Excellence as a Plumber in United Kingdom Birmingham</w:t>
      </w:r>
    </w:p>
    <w:p>
      <w:pPr>
        <w:pStyle w:val="FirstParagraph"/>
      </w:pPr>
      <w:r>
        <w:t xml:space="preserve">Dear Scholarship Committee, City of Birmingham College Development Fund,</w:t>
      </w:r>
    </w:p>
    <w:p>
      <w:pPr>
        <w:pStyle w:val="BodyText"/>
      </w:pPr>
      <w:r>
        <w:t xml:space="preserve">My name is Aisha Rahman, and I am writing to express my profound commitment to becoming a certified Plumber within the vibrant community of Birmingham, United Kingdom. This letter serves as my formal application for the prestigious "Birmingham Community Plumbing Excellence Scholarship," which would enable me to complete my Level 2 Diploma in Plumbing at City of Birmingham College. Having grown up in the heart of Sparkbrook—a neighborhood facing significant housing infrastructure challenges—I have witnessed firsthand how essential skilled Plumber professionals are to public health, safety, and community resilience. My aspiration is not merely to earn a qualification but to contribute meaningfully as a licensed Plumber serving the people and properties of United Kingdom Birmingham for decades to come.</w:t>
      </w:r>
    </w:p>
    <w:p>
      <w:pPr>
        <w:pStyle w:val="BodyText"/>
      </w:pPr>
      <w:r>
        <w:t xml:space="preserve">The decision to pursue plumbing as my life’s career was forged in the crucible of necessity. At age 16, while caring for my elderly grandmother in her century-old semi-detached home on Bordesley Green, a catastrophic pipe burst flooded the kitchen and basement. With no immediate access to a reliable Plumber during a winter storm, our family endured weeks of uncertainty, mold growth in walls, and the threat of structural damage. That experience transformed my perspective: I realized that plumbing is not just about pipes and fittings—it is about safeguarding homes, protecting health standards, and upholding the dignity of households across United Kingdom Birmingham. The inability to swiftly address this emergency highlighted a critical gap in accessible plumbing services for elderly residents and low-income families in our city. As an aspiring Plumber, I am driven by the mission to eliminate such vulnerabilities through professional expertise.</w:t>
      </w:r>
    </w:p>
    <w:p>
      <w:pPr>
        <w:pStyle w:val="BodyText"/>
      </w:pPr>
      <w:r>
        <w:t xml:space="preserve">Birmingham’s unique urban landscape makes it both a compelling and urgent context for specialized plumbing training. As the second-largest city in the United Kingdom, Birmingham faces unprecedented pressure on its aging Victorian-era infrastructure. Recent reports from Birmingham City Council (2023) indicate that over 45% of the city’s water mains are older than 50 years, leading to frequent bursts and contamination risks—especially in neighborhoods like Handsworth and Ladywood. The shortage of qualified Plumber professionals exacerbates these issues, with the Construction Industry Training Board (CITB) projecting a deficit of 12,000 skilled plumbing technicians across the West Midlands by 2030. This scholarship represents my opportunity to directly address this critical gap. By investing in my training at City of Birmingham College—one of only three UK institutions offering CITB-accredited plumbing programs with priority placement for Birmingham residents—I commit to becoming a vital asset for local housing associations, municipal services, and householders who urgently require dependable Plumber support.</w:t>
      </w:r>
    </w:p>
    <w:p>
      <w:pPr>
        <w:pStyle w:val="BodyText"/>
      </w:pPr>
      <w:r>
        <w:t xml:space="preserve">My academic and practical preparation aligns precisely with the demands of this field. I completed my GCSEs in Mathematics (Grade 7), Science (Grade 6), and Design &amp; Technology (Grade 8) with distinction, demonstrating strong analytical foundations for interpreting plumbing schematics and calculating load capacities. During my vocational year at Sparkbrook Community College, I earned a Level 1 Award in Engineering Principles through hands-on projects including pipe installation simulations and drainage system diagnostics. Crucially, I volunteered weekly with "Birmingham Fix-It," a community initiative that provides free minor repairs for elderly residents—a role where I assisted certified Plumber professionals in installing water heaters and fixing leaky taps under direct supervision. This experience instilled in me not only technical proficiency but also the empathy required to communicate clearly with clients during high-stress service scenarios. I understand that as a Plumber serving United Kingdom Birmingham, my work will directly impact families’ well-being.</w:t>
      </w:r>
    </w:p>
    <w:p>
      <w:pPr>
        <w:pStyle w:val="BodyText"/>
      </w:pPr>
      <w:r>
        <w:t xml:space="preserve">The financial barrier to this training is significant for my household. My parents are both essential workers in Birmingham’s healthcare sector—my father at Queen Elizabeth Hospital, my mother at Birmingham Women’s and Children’s NHS Trust—but the combined cost of tuition, tools, and industry certification (£3,850) exceeds our annual savings capacity. Without this scholarship support, I would be forced to defer enrollment or take on substantial debt that could compromise my focus during critical practical training. The "Birmingham Community Plumbing Excellence Scholarship" is designed specifically for students like me: Birmingham residents with proven commitment to community service and a clear pathway to employment within the local economy. Your investment will yield immediate returns through my rapid transition into apprenticeships with Birmingham-based firms such as J.L. Davies Plumbing Ltd., which partners directly with City of Birmingham College. I have already secured preliminary interview commitments from three Midlands plumbing contractors committed to hiring scholarship recipients.</w:t>
      </w:r>
    </w:p>
    <w:p>
      <w:pPr>
        <w:pStyle w:val="BodyText"/>
      </w:pPr>
      <w:r>
        <w:t xml:space="preserve">My long-term vision as a Plumber extends beyond personal career success to actively strengthening United Kingdom Birmingham’s urban fabric. Within five years, I aim to establish a small enterprise specializing in retrofitting water-efficient systems for older housing stock—a service urgently needed as Birmingham implements its 2030 Climate Action Plan. In ten years, I aspire to mentor young apprentices through the college’s "Birmingham Plumber Pathway Program," ensuring future generations of skilled tradespeople serve our city’s evolving needs. The scholarship would empower me to begin this journey immediately, rather than delaying my contribution while managing financial strain. My grandmother’s flooded kitchen taught me that every plumbing emergency is a community crisis waiting to be resolved—and I am ready to answer that call as a certified Plumber in Birmingham.</w:t>
      </w:r>
    </w:p>
    <w:p>
      <w:pPr>
        <w:pStyle w:val="BodyText"/>
      </w:pPr>
      <w:r>
        <w:t xml:space="preserve">I have attached all required documentation: academic transcripts, volunteer certification from Birmingham Fix-It, employer letters of interest, and proof of residency. My application reflects not merely an individual’s ambition but a pledge to the people of United Kingdom Birmingham. I am prepared to work tirelessly during my training and commit fully to the standards expected of a professional Plumber in our city. Thank you for considering my application with the seriousness it deserves—this scholarship is not just an opportunity for me, but an investment in the future resilience of Birmingham itself.</w:t>
      </w:r>
    </w:p>
    <w:p>
      <w:pPr>
        <w:pStyle w:val="BodyText"/>
      </w:pPr>
      <w:r>
        <w:t xml:space="preserve">Sincerely,</w:t>
      </w:r>
    </w:p>
    <w:p>
      <w:pPr>
        <w:pStyle w:val="BodyText"/>
      </w:pPr>
      <w:r>
        <w:t xml:space="preserve">Aisha Rahman</w:t>
      </w:r>
    </w:p>
    <w:p>
      <w:pPr>
        <w:pStyle w:val="BodyText"/>
      </w:pPr>
      <w:r>
        <w:t xml:space="preserve">Address: 12 Oak Road, Sparkbrook, Birmingham B10 9AA</w:t>
      </w:r>
    </w:p>
    <w:p>
      <w:pPr>
        <w:pStyle w:val="BodyText"/>
      </w:pPr>
      <w:r>
        <w:t xml:space="preserve">Email: a.rahman@cityofbirmingham.ac.uk | Phone: 07896 543210</w:t>
      </w:r>
    </w:p>
    <w:p>
      <w:pPr>
        <w:pStyle w:val="BodyText"/>
      </w:pPr>
      <w:r>
        <w:t xml:space="preserve">Date: October 26, 2023</w:t>
      </w:r>
    </w:p>
    <w:bookmarkStart w:id="20" w:name="Xc7f4d45f59f81d32223c75a48026da867f8f47a"/>
    <w:p>
      <w:pPr>
        <w:pStyle w:val="Heading2"/>
      </w:pPr>
      <w:r>
        <w:t xml:space="preserve">End of Scholarship Application Letter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United Kingdom Birmingham</dc:title>
  <dc:creator/>
  <dc:language>en</dc:language>
  <cp:keywords/>
  <dcterms:created xsi:type="dcterms:W3CDTF">2026-06-03T00:11:37Z</dcterms:created>
  <dcterms:modified xsi:type="dcterms:W3CDTF">2026-06-03T00:11:37Z</dcterms:modified>
</cp:coreProperties>
</file>

<file path=docProps/custom.xml><?xml version="1.0" encoding="utf-8"?>
<Properties xmlns="http://schemas.openxmlformats.org/officeDocument/2006/custom-properties" xmlns:vt="http://schemas.openxmlformats.org/officeDocument/2006/docPropsVTypes"/>
</file>