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p>
      <w:pPr>
        <w:pStyle w:val="FirstParagraph"/>
      </w:pPr>
      <w:r>
        <w:t xml:space="preserve">For Advanced Professional Development as a Police Officer in Egypt, Cairo</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Ministry of Interior, Egyptian Police Academy</w:t>
      </w:r>
      <w:r>
        <w:br/>
      </w:r>
      <w:r>
        <w:t xml:space="preserve">Cairo, Egypt</w:t>
      </w:r>
    </w:p>
    <w:bookmarkStart w:id="20" w:name="Xcacec849c91ff85e16655e636f0ab8bd0a8a019"/>
    <w:p>
      <w:pPr>
        <w:pStyle w:val="Heading2"/>
      </w:pPr>
      <w:r>
        <w:t xml:space="preserve">Dear Esteemed Members of the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respect for the Ministry of Interior’s commitment to advancing excellence within Egyptian law enforcement. As a dedicated and seasoned Police Officer serving in the heart of Egypt's capital, Cairo, I am submitting my application for your prestigious scholarship program to pursue advanced studies in Strategic Police Management and Urban Security Planning. My unwavering service as a</w:t>
      </w:r>
      <w:r>
        <w:t xml:space="preserve"> </w:t>
      </w:r>
      <w:r>
        <w:rPr>
          <w:bCs/>
          <w:b/>
        </w:rPr>
        <w:t xml:space="preserve">Police Officer</w:t>
      </w:r>
      <w:r>
        <w:t xml:space="preserve"> </w:t>
      </w:r>
      <w:r>
        <w:t xml:space="preserve">across diverse districts of</w:t>
      </w:r>
      <w:r>
        <w:t xml:space="preserve"> </w:t>
      </w:r>
      <w:r>
        <w:rPr>
          <w:bCs/>
          <w:b/>
        </w:rPr>
        <w:t xml:space="preserve">Egypt Cairo</w:t>
      </w:r>
      <w:r>
        <w:t xml:space="preserve"> </w:t>
      </w:r>
      <w:r>
        <w:t xml:space="preserve">has ignited a deep conviction that specialized knowledge is essential to address the complex security challenges of our growing metropolis, and this scholarship represents the pivotal step I need to contribute more effectively to public safety in Cairo.</w:t>
      </w:r>
    </w:p>
    <w:p>
      <w:pPr>
        <w:pStyle w:val="BodyText"/>
      </w:pPr>
      <w:r>
        <w:t xml:space="preserve">I have served for seven years within the Cairo Police Directorate, beginning as a Field Officer in the bustling Nasr City precinct and progressing to a Community Policing Supervisor role in Giza. My daily responsibilities have immersed me directly into Cairo’s unique socio-political landscape: navigating the dense traffic corridors of Tahrir Square, managing crowd control during religious festivals at Al-Azhar Park, and responding to emergencies in historic neighborhoods like Old Cairo. These experiences have cemented my understanding that modern policing demands more than physical presence—it requires data-driven strategies, cultural intelligence, and advanced crisis management skills tailored specifically for a city as dynamic as</w:t>
      </w:r>
      <w:r>
        <w:t xml:space="preserve"> </w:t>
      </w:r>
      <w:r>
        <w:rPr>
          <w:bCs/>
          <w:b/>
        </w:rPr>
        <w:t xml:space="preserve">Egypt Cairo</w:t>
      </w:r>
      <w:r>
        <w:t xml:space="preserve">. During the 2023 flood incidents along the Nile Corniche, I witnessed first-hand how fragmented communication systems hindered rapid response; this reinforced my belief that targeted education is non-negotiable for effective service.</w:t>
      </w:r>
    </w:p>
    <w:p>
      <w:pPr>
        <w:pStyle w:val="BodyText"/>
      </w:pPr>
      <w:r>
        <w:t xml:space="preserve">My current role involves coordinating community outreach initiatives in vulnerable districts where petty crime and social tensions intersect. While I have honed practical skills through on-the-job training, I recognize a critical gap: the absence of formal expertise in digital evidence analysis and predictive policing—a skill set that remains underdeveloped among mid-level officers in Cairo’s operational units. The Ministry’s scholarship program for the Master of Public Administration (MPA) with a specialization in Urban Security Management at Cairo University offers precisely this gap-closing curriculum. Courses such as "AI Applications in Crime Prevention" and "Crisis Negotiation for High-Density Urban Environments" directly align with my goal to implement smart policing solutions across Cairo’s 20 million residents. This is not merely an academic pursuit; it is a professional imperative for</w:t>
      </w:r>
      <w:r>
        <w:t xml:space="preserve"> </w:t>
      </w:r>
      <w:r>
        <w:rPr>
          <w:bCs/>
          <w:b/>
        </w:rPr>
        <w:t xml:space="preserve">Egypt Cairo</w:t>
      </w:r>
      <w:r>
        <w:t xml:space="preserve">, where traditional approaches struggle against evolving threats like cyber-enabled fraud and transnational smuggling networks.</w:t>
      </w:r>
    </w:p>
    <w:p>
      <w:pPr>
        <w:pStyle w:val="BodyText"/>
      </w:pPr>
      <w:r>
        <w:t xml:space="preserve">What distinguishes this scholarship opportunity is its focus on localized application. Unlike generic international programs, the curriculum incorporates case studies from Egypt’s urban centers—including detailed analyses of Cairo’s traffic management reforms and community-based crime reduction projects in areas like Imbaba. I have already begun drafting a capstone project proposal titled "Integrating Real-Time Data Analytics into Cairo’s Neighborhood Watch Systems," which would leverage insights from this program to create a scalable model for district-level policing. This work would directly support the Ministry’s 2030 Vision for smart cities, positioning me to become an internal trainer upon completion of the scholarship. My ultimate aspiration is not personal advancement but tangible impact: reducing response times in high-crime zones by 25% and establishing community-police task forces in five Cairo districts within three years.</w:t>
      </w:r>
    </w:p>
    <w:p>
      <w:pPr>
        <w:pStyle w:val="BodyText"/>
      </w:pPr>
      <w:r>
        <w:t xml:space="preserve">My service record reflects a consistent commitment to ethical policing. I earned the Ministry’s "Distinguished Service Award" in 2021 for mediating a violent labor dispute at the Nasr City market without using force—a testament to my belief that security must coexist with community trust. In Cairo, where public perception of law enforcement can be strained, this philosophy is paramount. The scholarship would equip me with tools to translate such values into systemic change: for example, applying behavioral psychology modules from the program to de-escalate tensions during protests in Tahrir Square or training junior officers in trauma-informed interviewing techniques for victims of gender-based violence—a critical issue I address daily across Cairo’s urban slums.</w:t>
      </w:r>
    </w:p>
    <w:p>
      <w:pPr>
        <w:pStyle w:val="BodyText"/>
      </w:pPr>
      <w:r>
        <w:t xml:space="preserve">I am acutely aware that Cairo is Egypt’s economic and cultural engine, yet its security infrastructure faces unprecedented pressures from population growth, tourism surges, and geopolitical shifts. As a</w:t>
      </w:r>
      <w:r>
        <w:t xml:space="preserve"> </w:t>
      </w:r>
      <w:r>
        <w:rPr>
          <w:bCs/>
          <w:b/>
        </w:rPr>
        <w:t xml:space="preserve">Police Officer</w:t>
      </w:r>
      <w:r>
        <w:t xml:space="preserve"> </w:t>
      </w:r>
      <w:r>
        <w:t xml:space="preserve">who has patrolled the streets of Cairo since my early twenties (including during the 2011 revolution), I understand that our city’s safety is inseparable from national stability. This scholarship would allow me to return as a resource for colleagues—sharing methodologies like predictive hot-spot mapping derived from the program—and ultimately contribute to Egypt’s vision of "Cairo: A Model City for Sustainable Security." The investment in my development is not an expense but a strategic asset for the Ministry, ensuring that Cairo’s police force evolves alongside its citizens.</w:t>
      </w:r>
    </w:p>
    <w:p>
      <w:pPr>
        <w:pStyle w:val="BodyText"/>
      </w:pPr>
      <w:r>
        <w:t xml:space="preserve">Having personally witnessed the transformative power of structured education—evidenced by my mentor, Captain Ahmed El-Sayed, who completed a similar program in 2015 and now leads Cairo’s cybercrime unit—I know firsthand how scholarship initiatives propel entire departments forward. I am not asking for privilege; I am seeking the professional rigor that will enable me to serve</w:t>
      </w:r>
      <w:r>
        <w:t xml:space="preserve"> </w:t>
      </w:r>
      <w:r>
        <w:rPr>
          <w:bCs/>
          <w:b/>
        </w:rPr>
        <w:t xml:space="preserve">Egypt Cairo</w:t>
      </w:r>
      <w:r>
        <w:t xml:space="preserve"> </w:t>
      </w:r>
      <w:r>
        <w:t xml:space="preserve">with greater efficacy, compassion, and innovation. My colleagues trust me to bring back knowledge that improves their daily work; my family takes pride in my dedication to protecting Egypt’s capital; and most importantly, the citizens of Cairo deserve officers equipped with the latest tools for their safety.</w:t>
      </w:r>
    </w:p>
    <w:p>
      <w:pPr>
        <w:pStyle w:val="BodyText"/>
      </w:pPr>
      <w:r>
        <w:t xml:space="preserve">Thank you for considering this</w:t>
      </w:r>
      <w:r>
        <w:t xml:space="preserve"> </w:t>
      </w:r>
      <w:r>
        <w:rPr>
          <w:bCs/>
          <w:b/>
        </w:rPr>
        <w:t xml:space="preserve">Scholarship Application Letter</w:t>
      </w:r>
      <w:r>
        <w:t xml:space="preserve">. I am prepared to provide any supplementary documentation, including performance evaluations and community impact metrics, and welcome an interview at your earliest convenience. I eagerly await the opportunity to discuss how my experience as a frontline</w:t>
      </w:r>
      <w:r>
        <w:t xml:space="preserve"> </w:t>
      </w:r>
      <w:r>
        <w:rPr>
          <w:bCs/>
          <w:b/>
        </w:rPr>
        <w:t xml:space="preserve">Police Officer</w:t>
      </w:r>
      <w:r>
        <w:t xml:space="preserve"> </w:t>
      </w:r>
      <w:r>
        <w:t xml:space="preserve">in</w:t>
      </w:r>
      <w:r>
        <w:t xml:space="preserve"> </w:t>
      </w:r>
      <w:r>
        <w:rPr>
          <w:bCs/>
          <w:b/>
        </w:rPr>
        <w:t xml:space="preserve">Egypt Cairo</w:t>
      </w:r>
      <w:r>
        <w:t xml:space="preserve"> </w:t>
      </w:r>
      <w:r>
        <w:t xml:space="preserve">aligns with your mission to build a future-proof police force that serves our nation with excellence.</w:t>
      </w:r>
    </w:p>
    <w:p>
      <w:pPr>
        <w:pStyle w:val="BodyText"/>
      </w:pPr>
      <w:r>
        <w:t xml:space="preserve">Sincerely,</w:t>
      </w:r>
    </w:p>
    <w:p>
      <w:pPr>
        <w:pStyle w:val="BodyText"/>
      </w:pPr>
      <w:r>
        <w:t xml:space="preserve">Mohamed Hassan Ahmed</w:t>
      </w:r>
    </w:p>
    <w:p>
      <w:pPr>
        <w:pStyle w:val="BodyText"/>
      </w:pPr>
      <w:r>
        <w:t xml:space="preserve">Police Officer (Rank: Sergeant)</w:t>
      </w:r>
      <w:r>
        <w:br/>
      </w:r>
      <w:r>
        <w:t xml:space="preserve">Cairo Police Directorate, Central District</w:t>
      </w:r>
      <w:r>
        <w:br/>
      </w:r>
      <w:r>
        <w:t xml:space="preserve">Service ID #EGY-PD-2016-8845</w:t>
      </w:r>
      <w:r>
        <w:br/>
      </w:r>
      <w:r>
        <w:t xml:space="preserve">Email: m.ahmed@police.gov.eg | Phone: +20 100 123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 Egypt Cairo</dc:title>
  <dc:creator/>
  <dc:language>en</dc:language>
  <cp:keywords/>
  <dcterms:created xsi:type="dcterms:W3CDTF">2025-12-10T09:17:49Z</dcterms:created>
  <dcterms:modified xsi:type="dcterms:W3CDTF">2025-12-10T09:17:49Z</dcterms:modified>
</cp:coreProperties>
</file>

<file path=docProps/custom.xml><?xml version="1.0" encoding="utf-8"?>
<Properties xmlns="http://schemas.openxmlformats.org/officeDocument/2006/custom-properties" xmlns:vt="http://schemas.openxmlformats.org/officeDocument/2006/docPropsVTypes"/>
</file>