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the Global Leadership Scholarship Program in Political Governance</w:t>
      </w:r>
    </w:p>
    <w:bookmarkEnd w:id="20"/>
    <w:p>
      <w:pPr>
        <w:pStyle w:val="BodyText"/>
      </w:pPr>
      <w:r>
        <w:t xml:space="preserve">Dr. Rachel Cohen</w:t>
      </w:r>
      <w:r>
        <w:br/>
      </w:r>
      <w:r>
        <w:t xml:space="preserve">Director of Community Development</w:t>
      </w:r>
      <w:r>
        <w:br/>
      </w:r>
      <w:r>
        <w:t xml:space="preserve">Tel Aviv-Yafo Municipality</w:t>
      </w:r>
      <w:r>
        <w:br/>
      </w:r>
      <w:r>
        <w:t xml:space="preserve">108 Rothschild Boulevard, Tel Aviv 6705932, Israel</w:t>
      </w:r>
    </w:p>
    <w:p>
      <w:pPr>
        <w:pStyle w:val="BodyText"/>
      </w:pPr>
      <w:r>
        <w:t xml:space="preserve">Date: October 26, 2023</w:t>
      </w:r>
    </w:p>
    <w:p>
      <w:pPr>
        <w:pStyle w:val="BodyText"/>
      </w:pPr>
      <w:r>
        <w:t xml:space="preserve">Admissions Committee</w:t>
      </w:r>
      <w:r>
        <w:br/>
      </w:r>
      <w:r>
        <w:t xml:space="preserve">Global Leadership Scholarship Program</w:t>
      </w:r>
      <w:r>
        <w:br/>
      </w:r>
      <w:r>
        <w:t xml:space="preserve">International Institute for Political Excellence (IIPE)</w:t>
      </w:r>
      <w:r>
        <w:br/>
      </w:r>
      <w:r>
        <w:t xml:space="preserve">Geneva, Switzerland</w:t>
      </w:r>
    </w:p>
    <w:bookmarkStart w:id="21" w:name="X7c438a1e07e54723e2b8a79c39f158e8292aabc"/>
    <w:p>
      <w:pPr>
        <w:pStyle w:val="Heading2"/>
      </w:pPr>
      <w:r>
        <w:t xml:space="preserve">A Commitment to Shaping Israel's Future Through Education and Service</w:t>
      </w:r>
    </w:p>
    <w:p>
      <w:pPr>
        <w:pStyle w:val="FirstParagraph"/>
      </w:pPr>
      <w:r>
        <w:t xml:space="preserve">To the Esteemed Members of the Admissions Committee,</w:t>
      </w:r>
    </w:p>
    <w:p>
      <w:pPr>
        <w:pStyle w:val="BodyText"/>
      </w:pPr>
      <w:r>
        <w:t xml:space="preserve">With profound respect for your institution's legacy in cultivating transformative political leaders, I am submitting this Scholarship Application Letter as a dedicated public servant committed to advancing democratic governance in Israel Tel Aviv. As a serving municipal councilor and community organizer within Tel Aviv-Yafo—a city that embodies Israel's vibrant multicultural identity—I have spent the past seven years working at the intersection of policy implementation and grassroots engagement. This Scholarship Application Letter represents not merely an academic pursuit, but a strategic investment in strengthening democratic institutions across our nation's most dynamic urban center.</w:t>
      </w:r>
    </w:p>
    <w:p>
      <w:pPr>
        <w:pStyle w:val="BodyText"/>
      </w:pPr>
      <w:r>
        <w:t xml:space="preserve">My journey as a politician began during my university studies in Political Science at Tel Aviv University, where I co-founded the "Youth for Progressive Change" initiative. This program connected 150+ students with neighborhood councils to address youth unemployment and social integration challenges. The experience crystallized my understanding that effective governance in Israel Tel Aviv requires leaders who can bridge ideological divides while implementing practical solutions. My subsequent election to Tel Aviv's municipal council at age 28 made me acutely aware of the urgent need for specialized education in modern political strategy—a gap this scholarship directly addresses.</w:t>
      </w:r>
    </w:p>
    <w:p>
      <w:pPr>
        <w:pStyle w:val="BodyText"/>
      </w:pPr>
      <w:r>
        <w:t xml:space="preserve">As a politician operating within Israel's complex political landscape, I have witnessed how educational limitations hinder progressive policymaking. During my tenure, I spearheaded the "Inclusive Innovation District" project, transforming derelict industrial zones into hubs for immigrant entrepreneurs and tech startups. This initiative increased local employment by 32% in underprivileged neighborhoods but revealed critical knowledge gaps: without advanced training in data-driven policy analysis and cross-cultural negotiation frameworks, even well-intentioned programs struggle with scalability. My experience navigating Tel Aviv's unique demographic mosaic—where over 50% of residents are foreign-born or from diverse backgrounds—has taught me that political leadership in Israel Tel Aviv demands more than local knowledge; it requires mastery of international governance models adapted to our specific context.</w:t>
      </w:r>
    </w:p>
    <w:p>
      <w:pPr>
        <w:pStyle w:val="BodyText"/>
      </w:pPr>
      <w:r>
        <w:t xml:space="preserve">It is with this imperative that I seek the Global Leadership Scholarship. The program's curriculum on "Urban Governance in Democratic Societies" aligns precisely with my strategic goals: developing a comprehensive framework for sustainable city development that balances economic growth with social cohesion. My proposal, titled "Tel Aviv as a Model for Inclusive Urban Policy in the Mediterranean Region," integrates lessons from European smart-city initiatives while addressing Israel's distinct security and demographic realities. I envision creating a replicable governance toolkit focused on three pillars: 1) Immigrant integration through entrepreneurship ecosystems, 2) Climate-resilient urban planning for coastal cities like Tel Aviv-Yafo, and 3) Digital democracy platforms that increase civic participation among marginalized groups.</w:t>
      </w:r>
    </w:p>
    <w:p>
      <w:pPr>
        <w:pStyle w:val="BodyText"/>
      </w:pPr>
      <w:r>
        <w:t xml:space="preserve">What distinguishes my Scholarship Application Letter is the tangible impact I've already generated. Last year, my council committee secured $14 million in state funding for the "Green Corridors Project," creating 300 new public green spaces across Tel Aviv. This initiative reduced urban heat island effects by 27% and increased community usage of these areas by 85%, directly improving quality-of-life metrics that matter to residents. However, securing such funding required navigating complex inter-ministerial negotiations—a process where advanced political strategy skills could have accelerated outcomes by up to six months. I am confident that the scholarship's training in high-stakes policy negotiation will enable me to secure similar resources for Tel Aviv's most urgent challenges, including affordable housing and mental health services for veterans.</w:t>
      </w:r>
    </w:p>
    <w:p>
      <w:pPr>
        <w:pStyle w:val="BodyText"/>
      </w:pPr>
      <w:r>
        <w:t xml:space="preserve">My vision extends beyond municipal boundaries. As a politician committed to Israel's long-term prosperity, I recognize that Tel Aviv serves as the nation's innovation engine—a microcosm of what a 21st-century democratic society can achieve. By studying under IIPE's global network of political scholars, I will develop expertise in post-conflict urban governance models applicable to other Israeli cities like Jerusalem and Beersheba. Upon completion, I plan to establish the Tel Aviv Institute for Democratic Innovation, an NGO that will train emerging politicians in evidence-based policymaking methods. This initiative will directly address the critical shortage of skilled local leaders across Israel's 145 municipalities.</w:t>
      </w:r>
    </w:p>
    <w:p>
      <w:pPr>
        <w:pStyle w:val="BodyText"/>
      </w:pPr>
      <w:r>
        <w:t xml:space="preserve">My academic record demonstrates consistent excellence: I earned a master's degree with honors in Political Economy (Tel Aviv University), maintained a 3.9 GPA while managing my council responsibilities, and published two policy papers on urban resilience in the "Israel Journal of Public Policy." My professional references—from both Israeli and international stakeholders—attest to my ability to build consensus across ideological divides. Mayor Ron Huldai recently noted: "Racheli's unique strength lies in her capacity to translate complex policy into tangible community benefits—a skill that defines true political leadership in Israel Tel Aviv today."</w:t>
      </w:r>
    </w:p>
    <w:p>
      <w:pPr>
        <w:pStyle w:val="BodyText"/>
      </w:pPr>
      <w:r>
        <w:t xml:space="preserve">What makes this scholarship particularly vital is its alignment with Israel's current political moment. As our nation faces unprecedented challenges—from regional security complexities to economic inequality—we urgently need politicians equipped with advanced analytical frameworks and global perspectives. My work in Tel Aviv has shown me that effective governance requires moving beyond traditional partisan approaches; it demands leaders who can synthesize data, empathy, and strategic vision. The Global Leadership Scholarship will provide the specialized training I need to elevate our democratic institutions from mere service providers to proactive architects of societal progress.</w:t>
      </w:r>
    </w:p>
    <w:p>
      <w:pPr>
        <w:pStyle w:val="BodyText"/>
      </w:pPr>
      <w:r>
        <w:t xml:space="preserve">I am not merely seeking education; I seek the tools to transform Tel Aviv into a global benchmark for inclusive urban governance that benefits all Israeli citizens. My Scholarship Application Letter concludes with unwavering commitment: With your investment, I will return to Israel Tel Aviv as a more skilled politician ready to lead transformative projects that strengthen our democracy while honoring our nation's diverse communities. The future of Israeli governance depends on leaders who can learn from global best practices without losing sight of local realities—and I am prepared to be one such leader.</w:t>
      </w:r>
    </w:p>
    <w:p>
      <w:pPr>
        <w:pStyle w:val="BodyText"/>
      </w:pPr>
      <w:r>
        <w:t xml:space="preserve">Thank you for considering my application. I welcome the opportunity to discuss how this scholarship will advance my mission to make Tel Aviv—and by extension, Israel—more just, prosperous, and resilient for generations to come.</w:t>
      </w:r>
    </w:p>
    <w:p>
      <w:pPr>
        <w:pStyle w:val="BodyText"/>
      </w:pPr>
      <w:r>
        <w:t xml:space="preserve">Sincerely,</w:t>
      </w:r>
    </w:p>
    <w:p>
      <w:pPr>
        <w:pStyle w:val="BodyText"/>
      </w:pPr>
      <w:r>
        <w:br/>
      </w:r>
      <w:r>
        <w:br/>
      </w:r>
      <w:r>
        <w:br/>
      </w:r>
    </w:p>
    <w:p>
      <w:pPr>
        <w:pStyle w:val="BodyText"/>
      </w:pPr>
      <w:r>
        <w:t xml:space="preserve">Rachel Cohen</w:t>
      </w:r>
    </w:p>
    <w:p>
      <w:pPr>
        <w:pStyle w:val="BodyText"/>
      </w:pPr>
      <w:r>
        <w:t xml:space="preserve">Municipal Councilor, Tel Aviv-Yafo Municipality</w:t>
      </w:r>
    </w:p>
    <w:p>
      <w:pPr>
        <w:pStyle w:val="BodyText"/>
      </w:pPr>
      <w:r>
        <w:t xml:space="preserve">Cell: +972-54-123-4567 | Email: r.cohen@telaviv.gov.il</w:t>
      </w:r>
    </w:p>
    <w:p>
      <w:pPr>
        <w:pStyle w:val="BodyText"/>
      </w:pPr>
      <w:r>
        <w:t xml:space="preserve">Word Count: 847 | This Scholarship Application Letter reflects the applicant's commitment to political leadership in Israel Tel Aviv</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Politician in Israel Tel Aviv</dc:title>
  <dc:creator/>
  <dc:language>en</dc:language>
  <cp:keywords/>
  <dcterms:created xsi:type="dcterms:W3CDTF">2026-06-03T13:31:29Z</dcterms:created>
  <dcterms:modified xsi:type="dcterms:W3CDTF">2026-06-03T13:31:29Z</dcterms:modified>
</cp:coreProperties>
</file>

<file path=docProps/custom.xml><?xml version="1.0" encoding="utf-8"?>
<Properties xmlns="http://schemas.openxmlformats.org/officeDocument/2006/custom-properties" xmlns:vt="http://schemas.openxmlformats.org/officeDocument/2006/docPropsVTypes"/>
</file>