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International Political Leadership Development</w:t>
      </w:r>
      <w:r>
        <w:br/>
      </w:r>
      <w:r>
        <w:t xml:space="preserve">Global Governance Institute</w:t>
      </w:r>
      <w:r>
        <w:br/>
      </w:r>
      <w:r>
        <w:t xml:space="preserve">Tokyo Metropolitan Government Building</w:t>
      </w:r>
      <w:r>
        <w:br/>
      </w:r>
      <w:r>
        <w:t xml:space="preserve">Marunouchi, Chiyoda-ku</w:t>
      </w:r>
      <w:r>
        <w:br/>
      </w:r>
      <w:r>
        <w:t xml:space="preserve">Tokyo 100-8921, Japan</w:t>
      </w:r>
    </w:p>
    <w:bookmarkStart w:id="20" w:name="Xe595c34e6f392c09aed63d3a5917c3a676def11"/>
    <w:p>
      <w:pPr>
        <w:pStyle w:val="Heading2"/>
      </w:pPr>
      <w:r>
        <w:t xml:space="preserve">Subject: Scholarship Application for Advanced Political Leadership Development in Japan Tokyo</w:t>
      </w:r>
    </w:p>
    <w:p>
      <w:pPr>
        <w:pStyle w:val="FirstParagraph"/>
      </w:pPr>
      <w:r>
        <w:t xml:space="preserve">Dear Esteemed Committee Members,</w:t>
      </w:r>
    </w:p>
    <w:p>
      <w:pPr>
        <w:pStyle w:val="BodyText"/>
      </w:pPr>
      <w:r>
        <w:t xml:space="preserve">With profound respect for your institution's mission to cultivate visionary political leadership across global communities, I am writing this Scholarship Application Letter as an incumbent politician from Japan Tokyo. As a dedicated member of the Tokyo Metropolitan Assembly representing Shinjuku Ward for the past eight years, I have witnessed firsthand both the transformative potential and complex challenges facing our metropolitan governance. This scholarship represents not merely an educational opportunity, but a strategic investment in strengthening Japan's political landscape through internationally informed leadership—a vision I have championed throughout my career.</w:t>
      </w:r>
    </w:p>
    <w:p>
      <w:pPr>
        <w:pStyle w:val="BodyText"/>
      </w:pPr>
      <w:r>
        <w:t xml:space="preserve">My journey as a politician began during my tenure as a city councilor in Shinjuku, where I spearheaded initiatives addressing urban sustainability and social inclusion. Most notably, I co-authored Tokyo's first comprehensive climate action plan for ward-level implementation, reducing carbon emissions by 18% across 24 community centers within three years. These achievements emerged from deep collaboration between local government officials, grassroots organizations, and international environmental agencies—proving that effective governance requires both local expertise and global perspective. However, to elevate Japan Tokyo's position as a model for urban governance in the 21st century, I recognize the urgent need to deepen my understanding of comparative political systems through structured academic engagement.</w:t>
      </w:r>
    </w:p>
    <w:p>
      <w:pPr>
        <w:pStyle w:val="BodyText"/>
      </w:pPr>
      <w:r>
        <w:t xml:space="preserve">The Global Governance Institute's International Political Leadership Scholarship presents a uniquely valuable opportunity to bridge this gap. While I have extensive hands-on experience as a politician addressing Tokyo's complex socio-political challenges—from managing the aftermath of natural disasters in our densely populated urban environment to advocating for equitable public housing policies—I lack formal training in advanced governance frameworks applicable to megacities facing rapid demographic shifts. This scholarship will enable me to pursue a specialized certificate program at the University of Tokyo's Graduate School of Public Policy, focusing on "Urban Governance and Sustainable Development Strategies." The curriculum's emphasis on cross-national policy analysis will directly enhance my ability to implement solutions that balance Tokyo's economic dynamism with environmental stewardship and social cohesion.</w:t>
      </w:r>
    </w:p>
    <w:p>
      <w:pPr>
        <w:pStyle w:val="BodyText"/>
      </w:pPr>
      <w:r>
        <w:t xml:space="preserve">What distinguishes this opportunity is its alignment with Japan Tokyo's strategic priorities. As the world's most populous metropolitan area, our city faces unprecedented pressures: an aging population requiring innovative healthcare systems, rising sea levels threatening coastal infrastructure, and demands for digital governance reform. My current legislative work on Tokyo's 2030 Smart City Initiative—integrating AI for traffic management and energy distribution—requires deeper expertise in international best practices. I aim to study Singapore's urban water management policies and Copenhagen's carbon-neutral transit models during my program, then adapt these frameworks specifically for Tokyo's unique context. This is precisely why this Scholarship Application Letter emphasizes my commitment to translating global knowledge into actionable local policy.</w:t>
      </w:r>
    </w:p>
    <w:p>
      <w:pPr>
        <w:pStyle w:val="BodyText"/>
      </w:pPr>
      <w:r>
        <w:t xml:space="preserve">As a politician deeply embedded in Japan Tokyo's civic fabric, I have built relationships with stakeholders across the political spectrum that will amplify the impact of this scholarship. My collaboration with Tokyo's Office of Environmental Strategy has already established a pilot program for community-led waste reduction—now expanded to 12 districts. With this scholarship, I will formalize these networks through structured academic partnerships between Tokyo Metropolitan Government and global policy institutions. The knowledge gained will directly inform my work on the Assembly's Committee on Regional Development, where I currently draft legislation to support small businesses in traditional neighborhoods facing gentrification pressures.</w:t>
      </w:r>
    </w:p>
    <w:p>
      <w:pPr>
        <w:pStyle w:val="BodyText"/>
      </w:pPr>
      <w:r>
        <w:t xml:space="preserve">Moreover, this scholarship addresses a critical gap in Japan's political development pipeline. While many politicians excel at constituent services and local advocacy, few receive structured training in international governance frameworks. My application reflects the growing recognition among Japanese political leaders that Tokyo must engage more strategically with global challenges—from climate diplomacy to digital trade standards. Having attended the United Nations Habitat III conference as a delegate for Tokyo's municipal government, I've seen how our city's innovative approaches could benefit global urban policy—but only if our leadership is equipped with comparative analysis tools. This scholarship provides that essential foundation.</w:t>
      </w:r>
    </w:p>
    <w:p>
      <w:pPr>
        <w:pStyle w:val="BodyText"/>
      </w:pPr>
      <w:r>
        <w:t xml:space="preserve">My proposed research focus will center on "Adapting International Urban Governance Models to Japan's Unique Administrative Structure," addressing a specific challenge: Tokyo's dual governance system where metropolitan authorities share responsibilities with 23 special wards. I plan to develop case studies comparing Tokyo's approach with New York City and Seoul, then present findings at the International Council for Local Environmental Initiatives—ensuring knowledge transfer benefits not only Japan Tokyo but global urban policy networks.</w:t>
      </w:r>
    </w:p>
    <w:p>
      <w:pPr>
        <w:pStyle w:val="BodyText"/>
      </w:pPr>
      <w:r>
        <w:t xml:space="preserve">As a politician committed to transparency and public service, I pledge that this scholarship will yield measurable outcomes. Within 18 months of completing the program, I will:</w:t>
      </w:r>
    </w:p>
    <w:p>
      <w:pPr>
        <w:numPr>
          <w:ilvl w:val="0"/>
          <w:numId w:val="1001"/>
        </w:numPr>
        <w:pStyle w:val="Compact"/>
      </w:pPr>
      <w:r>
        <w:t xml:space="preserve">Introduce a revised municipal climate action plan incorporating globally validated metrics</w:t>
      </w:r>
    </w:p>
    <w:p>
      <w:pPr>
        <w:numPr>
          <w:ilvl w:val="0"/>
          <w:numId w:val="1001"/>
        </w:numPr>
        <w:pStyle w:val="Compact"/>
      </w:pPr>
      <w:r>
        <w:t xml:space="preserve">Establish two new international policy exchange programs between Tokyo and European cities</w:t>
      </w:r>
    </w:p>
    <w:p>
      <w:pPr>
        <w:numPr>
          <w:ilvl w:val="0"/>
          <w:numId w:val="1001"/>
        </w:numPr>
        <w:pStyle w:val="Compact"/>
      </w:pPr>
      <w:r>
        <w:t xml:space="preserve">Publish an academic paper on "Tokyo's Governance Innovation in Megacities" for the Asian Urban Policy Journal</w:t>
      </w:r>
    </w:p>
    <w:p>
      <w:pPr>
        <w:pStyle w:val="FirstParagraph"/>
      </w:pPr>
      <w:r>
        <w:t xml:space="preserve">Japan Tokyo is at a pivotal moment where visionary leadership can transform urban governance worldwide. This scholarship represents more than personal advancement—it is an investment in strengthening Japan's role as a global policy leader. Having served constituents from Narita to Odaiba, I understand that effective political leadership requires both local empathy and international perspective. I am ready to bring the rigor of academic analysis back to Tokyo's legislative chambers, ensuring our policies remain at the forefront of urban innovation while honoring our cultural context.</w:t>
      </w:r>
    </w:p>
    <w:p>
      <w:pPr>
        <w:pStyle w:val="BodyText"/>
      </w:pPr>
      <w:r>
        <w:t xml:space="preserve">I respectfully request the Committee consider my application as an investment in Japan's future political landscape. My track record demonstrates that I do not merely seek knowledge—I transform it into tangible progress for citizens. As a politician who has navigated Tokyo's complex political ecosystem, I will leverage this scholarship to advance our city's mission as "A Global City for All." Thank you for your time and consideration of this Scholarship Application Letter. I welcome the opportunity to discuss how my vision aligns with your institute's objectives at your earliest convenience.</w:t>
      </w:r>
    </w:p>
    <w:p>
      <w:pPr>
        <w:pStyle w:val="BodyText"/>
      </w:pPr>
      <w:r>
        <w:t xml:space="preserve">Sincerely,</w:t>
      </w:r>
      <w:r>
        <w:br/>
      </w:r>
      <w:r>
        <w:rPr>
          <w:bCs/>
          <w:b/>
        </w:rPr>
        <w:t xml:space="preserve">Yukiko Tanaka</w:t>
      </w:r>
      <w:r>
        <w:br/>
      </w:r>
      <w:r>
        <w:t xml:space="preserve">Member, Tokyo Metropolitan Assembly (Shinjuku Ward)</w:t>
      </w:r>
      <w:r>
        <w:br/>
      </w:r>
      <w:r>
        <w:t xml:space="preserve">Chair, Committee on Urban Sustainability</w:t>
      </w:r>
      <w:r>
        <w:br/>
      </w:r>
      <w:r>
        <w:t xml:space="preserve">1-8-1 Nishishinjuku, Shinjuku City, Tokyo 163-0442</w:t>
      </w:r>
      <w:r>
        <w:br/>
      </w:r>
      <w:r>
        <w:t xml:space="preserve">+81 3-5367-XXXX | y.tanaka@tokyo-metropolitan.go.jp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Japan Tokyo</dc:title>
  <dc:creator/>
  <cp:keywords/>
  <dcterms:created xsi:type="dcterms:W3CDTF">2026-07-24T12:33:53Z</dcterms:created>
  <dcterms:modified xsi:type="dcterms:W3CDTF">2026-07-24T12:33:53Z</dcterms:modified>
</cp:coreProperties>
</file>

<file path=docProps/custom.xml><?xml version="1.0" encoding="utf-8"?>
<Properties xmlns="http://schemas.openxmlformats.org/officeDocument/2006/custom-properties" xmlns:vt="http://schemas.openxmlformats.org/officeDocument/2006/docPropsVTypes"/>
</file>