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Senegal</w:t>
      </w:r>
      <w:r>
        <w:t xml:space="preserve"> </w:t>
      </w:r>
      <w:r>
        <w:t xml:space="preserve">Dakar</w:t>
      </w:r>
    </w:p>
    <w:bookmarkStart w:id="20" w:name="scholarship-application-letter"/>
    <w:p>
      <w:pPr>
        <w:pStyle w:val="Heading1"/>
      </w:pPr>
      <w:r>
        <w:t xml:space="preserve">SCHOLARSHIP APPLICATION LETTER</w:t>
      </w:r>
    </w:p>
    <w:p>
      <w:pPr>
        <w:pStyle w:val="FirstParagraph"/>
      </w:pPr>
      <w:r>
        <w:t xml:space="preserve">Submitted by a Dedicated Politician of Senegal Dakar</w:t>
      </w:r>
    </w:p>
    <w:bookmarkEnd w:id="20"/>
    <w:p>
      <w:pPr>
        <w:pStyle w:val="BodyText"/>
      </w:pPr>
      <w:r>
        <w:rPr>
          <w:bCs/>
          <w:b/>
        </w:rPr>
        <w:t xml:space="preserve">Dr. Aminata Diallo</w:t>
      </w:r>
    </w:p>
    <w:p>
      <w:pPr>
        <w:pStyle w:val="BodyText"/>
      </w:pPr>
      <w:r>
        <w:t xml:space="preserve">Minister of Youth and Sports Development</w:t>
      </w:r>
    </w:p>
    <w:p>
      <w:pPr>
        <w:pStyle w:val="BodyText"/>
      </w:pPr>
      <w:r>
        <w:t xml:space="preserve">National Assembly Building, Dakar, Senegal</w:t>
      </w:r>
    </w:p>
    <w:p>
      <w:pPr>
        <w:pStyle w:val="BodyText"/>
      </w:pPr>
      <w:r>
        <w:t xml:space="preserve">Date: October 26, 2023</w:t>
      </w:r>
    </w:p>
    <w:p>
      <w:pPr>
        <w:pStyle w:val="BodyText"/>
      </w:pPr>
      <w:r>
        <w:t xml:space="preserve">Dear Scholarship Committee,</w:t>
      </w:r>
    </w:p>
    <w:p>
      <w:pPr>
        <w:pStyle w:val="BodyText"/>
      </w:pPr>
      <w:r>
        <w:t xml:space="preserve">I am writing this formal Scholarship Application Letter with profound respect for your institution's mission to cultivate global leaders committed to transformative change. As a serving Member of the National Assembly representing the Plateau de Yoff constituency in Senegal Dakar and an advocate for inclusive governance, I have dedicated over twelve years to public service through my political career. This Scholarship Application Letter represents not merely a personal academic pursuit but a strategic investment in strengthening democratic institutions across Senegal, with Dakar as the epicenter of our nation's progress.</w:t>
      </w:r>
    </w:p>
    <w:p>
      <w:pPr>
        <w:pStyle w:val="BodyText"/>
      </w:pPr>
      <w:r>
        <w:t xml:space="preserve">My journey as a Politician began during my university studies at Cheikh Anta Diop University in Dakar, where I co-founded the "Youth for Development Initiative" to address youth unemployment – a critical challenge facing Senegal Dakar's rapidly growing population. Since my election to the National Assembly in 2017, I have spearheaded three major legislative reforms: the Youth Entrepreneurship Act (2019), the Dakar Urban Renewal Program (2021), and the National Digital Inclusion Strategy (2023). These initiatives have directly impacted over 45,000 young Senegalese citizens in our capital city alone, creating sustainable jobs while reducing urban poverty by 18% in targeted districts. However, I now recognize that to scale these successes nationally and align with Senegal's Vision 2035 goals, I require advanced expertise in data-driven public policy design – a gap my current experience cannot fully bridge.</w:t>
      </w:r>
    </w:p>
    <w:p>
      <w:pPr>
        <w:pStyle w:val="BodyText"/>
      </w:pPr>
      <w:r>
        <w:t xml:space="preserve">This is precisely why I am applying for your prestigious International Governance Scholarship. The program's focus on "Democratization and Economic Development in Emerging Economies" aligns perfectly with my current work as a Politician committed to transforming Senegal Dakar into a model of African urban innovation. My proposed studies at the Harvard Kennedy School would provide specialized training in evidence-based policymaking, fiscal management for municipal governance, and stakeholder engagement frameworks – all critical for addressing Dakar's infrastructure deficits while maintaining environmental sustainability. During my tenure as Deputy Chair of the Urban Affairs Committee, I've witnessed firsthand how inadequate technical capacity delays projects like the new Dakar Metro Line 2 or waste management systems that affect 4 million residents.</w:t>
      </w:r>
    </w:p>
    <w:p>
      <w:pPr>
        <w:pStyle w:val="BodyText"/>
      </w:pPr>
      <w:r>
        <w:t xml:space="preserve">My political experience uniquely positions me to maximize this opportunity. As a Politician who has navigated Senegal's complex political landscape – including serving as a rapporteur for the National Assembly's committee on sustainable development – I understand that effective governance requires more than legislative action; it demands technical mastery and cross-cultural collaboration. In Senegal Dakar, where 83% of citizens live in urban areas requiring immediate service improvements (World Bank, 2022), my proposed scholarship would enable me to return with actionable frameworks for: (1) optimizing public-private partnerships for infrastructure projects, (2) implementing AI-driven resource allocation systems in municipal services, and (3) developing climate-resilient urban planning models tailored to Dakar's unique coastal challenges. These solutions directly support Senegal's national priorities under President Macky Sall's "Plan Sénégal Émergent" and our commitment to the UN Sustainable Development Goals.</w:t>
      </w:r>
    </w:p>
    <w:p>
      <w:pPr>
        <w:pStyle w:val="BodyText"/>
      </w:pPr>
      <w:r>
        <w:t xml:space="preserve">What makes this Scholarship Application Letter particularly urgent is Senegal's current development phase. As Africa's fastest-growing democracy, we face unprecedented opportunities in the green energy sector (with Dakar hosting the upcoming COP28 preparatory summit) and digital transformation. However, our political leaders require contemporary analytical tools to harness these opportunities responsibly. My colleagues in Senegal Dakar frequently express frustration over policy decisions based on tradition rather than data – a gap this scholarship will address. For instance, my team's pilot project on smart waste management in Pikine district showed 32% efficiency gains when using predictive analytics, but we lacked the technical depth to scale it nationally. This scholarship would provide the academic rigor to institutionalize such innovations across all Senegalese municipalities.</w:t>
      </w:r>
    </w:p>
    <w:p>
      <w:pPr>
        <w:pStyle w:val="BodyText"/>
      </w:pPr>
      <w:r>
        <w:t xml:space="preserve">I pledge that upon completing this program, I will immediately implement a "Dakar Knowledge Transfer Initiative" where I will host quarterly policy workshops for all regional assemblies across Senegal. These sessions would translate academic concepts into localized action plans, ensuring the scholarship's value extends far beyond my personal development. My commitment to transparency is demonstrated by publishing all legislative proposals on my official parliamentary portal (www.diallo-aminata.gov.sn), which has garnered 120,000 monthly visits from citizens seeking governance accountability – a practice I will continue upon my return. As a Politician who has personally visited every ward in Dakar's 14 communes to hear community concerns, I understand that development must be grounded in grassroots reality.</w:t>
      </w:r>
    </w:p>
    <w:p>
      <w:pPr>
        <w:pStyle w:val="BodyText"/>
      </w:pPr>
      <w:r>
        <w:t xml:space="preserve">Senegal Dakar embodies the vibrant spirit of Africa's future – a city where traditional markets coexist with tech hubs like "Dakar Tech Park," and where political dialogue can bridge cultural divides. My scholarship would not merely advance my career; it would strengthen Senegal's position as a leader in democratic innovation across the continent. I have already secured preliminary support from the Ministry of Higher Education, which recognizes this initiative as critical for building capacity within Senegal's political class. The financial assistance requested through this scholarship is modest compared to its potential impact: a 15% increase in municipal efficiency could save over $40 million annually for Dakar's budget, funds that would directly support education and healthcare programs in our most vulnerable communities.</w:t>
      </w:r>
    </w:p>
    <w:p>
      <w:pPr>
        <w:pStyle w:val="BodyText"/>
      </w:pPr>
      <w:r>
        <w:t xml:space="preserve">In closing, I implore you to consider this Scholarship Application Letter as a catalyst for systemic change. As a Politician who has stood in the National Assembly debating bills that shape Senegal's destiny, I have witnessed how knowledge transforms policy. The students of Dakar deserve leaders equipped with both political courage and academic precision. This scholarship represents an investment not just in one individual, but in the future governance of a nation whose capital city stands at the threshold of historic transformation.</w:t>
      </w:r>
    </w:p>
    <w:p>
      <w:pPr>
        <w:pStyle w:val="BodyText"/>
      </w:pPr>
      <w:r>
        <w:t xml:space="preserve">Sincerely,</w:t>
      </w:r>
    </w:p>
    <w:p>
      <w:pPr>
        <w:pStyle w:val="BodyText"/>
      </w:pPr>
      <w:r>
        <w:rPr>
          <w:bCs/>
          <w:b/>
        </w:rPr>
        <w:t xml:space="preserve">Dr. Aminata Diallo</w:t>
      </w:r>
    </w:p>
    <w:p>
      <w:pPr>
        <w:pStyle w:val="BodyText"/>
      </w:pPr>
      <w:r>
        <w:t xml:space="preserve">Member of the National Assembly (Plateau de Yoff)</w:t>
      </w:r>
    </w:p>
    <w:p>
      <w:pPr>
        <w:pStyle w:val="BodyText"/>
      </w:pPr>
      <w:r>
        <w:t xml:space="preserve">Secretary-General, Senegalese Youth Movement for Development</w:t>
      </w:r>
    </w:p>
    <w:p>
      <w:pPr>
        <w:pStyle w:val="BodyText"/>
      </w:pPr>
      <w:r>
        <w:t xml:space="preserve">Dakar, Senegal | +221 77 123 4567 | amintadiallo@senegal.gov.sn</w:t>
      </w:r>
    </w:p>
    <w:p>
      <w:pPr>
        <w:pStyle w:val="BodyText"/>
      </w:pPr>
      <w:r>
        <w:t xml:space="preserve">This Scholarship Application Letter represents a strategic investment in Senegal Dakar's governance capacity, with measurable outcomes for 17 million citizens across the 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Senegal Dakar</dc:title>
  <dc:creator/>
  <dc:language>en</dc:language>
  <cp:keywords/>
  <dcterms:created xsi:type="dcterms:W3CDTF">2025-12-11T15:55:45Z</dcterms:created>
  <dcterms:modified xsi:type="dcterms:W3CDTF">2025-12-11T15:55:45Z</dcterms:modified>
</cp:coreProperties>
</file>

<file path=docProps/custom.xml><?xml version="1.0" encoding="utf-8"?>
<Properties xmlns="http://schemas.openxmlformats.org/officeDocument/2006/custom-properties" xmlns:vt="http://schemas.openxmlformats.org/officeDocument/2006/docPropsVTypes"/>
</file>