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and Research Advancement in Bangladesh Dhaka</w:t>
      </w:r>
    </w:p>
    <w:bookmarkEnd w:id="20"/>
    <w:p>
      <w:pPr>
        <w:pStyle w:val="BodyText"/>
      </w:pPr>
      <w:r>
        <w:t xml:space="preserve">Date: October 26, 2023</w:t>
      </w:r>
    </w:p>
    <w:p>
      <w:pPr>
        <w:pStyle w:val="BodyText"/>
      </w:pPr>
      <w:r>
        <w:t xml:space="preserve">The Scholarship Committee</w:t>
      </w:r>
      <w:r>
        <w:br/>
      </w:r>
      <w:r>
        <w:t xml:space="preserve">International Academic Development Foundation</w:t>
      </w:r>
      <w:r>
        <w:br/>
      </w:r>
      <w:r>
        <w:t xml:space="preserve">Dhaka, Bangladesh</w:t>
      </w:r>
    </w:p>
    <w:p>
      <w:pPr>
        <w:pStyle w:val="BodyText"/>
      </w:pPr>
      <w:r>
        <w:t xml:space="preserve">Dear Esteemed Scholarship Committee Members,</w:t>
      </w:r>
    </w:p>
    <w:p>
      <w:pPr>
        <w:pStyle w:val="BodyText"/>
      </w:pPr>
      <w:r>
        <w:t xml:space="preserve">It is with profound academic humility and unwavering commitment to educational excellence that I submit this Scholarship Application Letter as a dedicated Professor at the University of Dhaka, Bangladesh. Having served for over fifteen years in the Department of Environmental Science within the prestigious academic ecosystem of Bangladesh Dhaka, I have witnessed firsthand both the transformative power of quality education and the critical need for sustained scholarly development in our nation’s educational landscape.</w:t>
      </w:r>
    </w:p>
    <w:p>
      <w:pPr>
        <w:pStyle w:val="BodyText"/>
      </w:pPr>
      <w:r>
        <w:t xml:space="preserve">My academic journey began with a Bachelor’s degree in Environmental Engineering from Dhaka University (2008), followed by a Master’s (2010) and Ph.D. (2015) at the same institution. As a Professor specializing in Sustainable Urban Development, I currently mentor 35+ postgraduate students annually while leading research initiatives funded by the Bangladesh Bureau of Statistics and UNESCO Dhaka. My scholarly contributions include 28 peer-reviewed publications in international journals, with three recent studies on climate-resilient infrastructure directly influencing Dhaka’s municipal planning policies. However, to advance my work toward addressing critical urban challenges in Bangladesh Dhaka – including flooding vulnerability and air pollution management – I require specialized training unavailable within our national academic framework.</w:t>
      </w:r>
    </w:p>
    <w:p>
      <w:pPr>
        <w:pStyle w:val="BodyText"/>
      </w:pPr>
      <w:r>
        <w:t xml:space="preserve">Having meticulously researched global scholarship opportunities, I am applying for the International Research Fellowship Program to pursue advanced studies at the Massachusetts Institute of Technology (MIT) during 2024-2025. This program represents a pivotal opportunity to master cutting-edge Geographic Information Systems (GIS) applications for disaster risk modeling – expertise that is currently inaccessible to most faculty members in Bangladesh Dhaka due to resource limitations. The proposed research will directly address the urgent needs of our capital city, where 18 million residents face escalating environmental threats. By integrating MIT’s interdisciplinary approach with my 15 years of local fieldwork in Dhaka’s flood-prone districts, I aim to develop a predictive analytics framework for urban resilience that can be implemented across Bangladesh within three years.</w:t>
      </w:r>
    </w:p>
    <w:p>
      <w:pPr>
        <w:pStyle w:val="BodyText"/>
      </w:pPr>
      <w:r>
        <w:t xml:space="preserve">The significance of this scholarship cannot be overstated for the academic community in Bangladesh. As one of only 37 Professor-level researchers at Dhaka University with active international collaborations, I represent a vital bridge between global knowledge systems and local contextual realities. My proposed project directly aligns with Bangladesh’s National Adaptation Plan (NAP) and Dhaka’s Climate Change Action Plan, yet requires specialized computational training that would cost over $42,000 USD if pursued independently. This financial barrier is precisely why this Scholarship Application Letter emphasizes the urgency of our request: without such support, Bangladesh Dhaka risks falling further behind in developing locally adaptive solutions for its rapidly expanding megacity.</w:t>
      </w:r>
    </w:p>
    <w:p>
      <w:pPr>
        <w:pStyle w:val="BodyText"/>
      </w:pPr>
      <w:r>
        <w:t xml:space="preserve">My current research on "Integrating Traditional Flood Management Knowledge with AI-Driven Urban Planning" has already generated significant local impact. In partnership with Dhaka North City Corporation, we piloted a community-based early-warning system that reduced flood response times by 37% in Ward 68 during the 2022 monsoon season. However, to scale this model citywide and meet Bangladesh’s Sustainable Development Goal (SDG) commitments, I require advanced technical training unavailable at any university in Bangladesh Dhaka. The MIT fellowship would provide essential computational skills while fostering long-term partnerships between our institutions – ensuring knowledge transfer rather than merely personal advancement.</w:t>
      </w:r>
    </w:p>
    <w:p>
      <w:pPr>
        <w:pStyle w:val="BodyText"/>
      </w:pPr>
      <w:r>
        <w:t xml:space="preserve">As a Professor deeply embedded in the educational fabric of Bangladesh Dhaka, I recognize that academic investment here yields exponential returns. For every dollar invested in faculty development through international programs like this scholarship, we generate approximately $8 in local economic and social value through improved policy implementation and student outcomes. My colleagues at Dhaka University have documented how scholars who return from such programs establish 3-5 new research labs annually, directly enhancing the capacity of Bangladesh’s higher education system. This Scholarship Application Letter therefore represents not just a personal request, but a strategic investment in Bangladesh's academic infrastructure.</w:t>
      </w:r>
    </w:p>
    <w:p>
      <w:pPr>
        <w:pStyle w:val="BodyText"/>
      </w:pPr>
      <w:r>
        <w:t xml:space="preserve">My proposed work will produce three immediate outputs for our nation: (1) A comprehensive digital atlas of Dhaka’s flood vulnerability zones; (2) A training module for municipal officials on climate-responsive urban planning; and (3) An open-access curriculum for undergraduate environmental science programs across Bangladesh. Crucially, all materials will be developed in Bengali and English to ensure accessibility across our national educational network. My department chair, Dr. Ayesha Rahman (Dean of Engineering), has endorsed this project as "the most strategically valuable faculty development initiative undertaken by Dhaka University in the past decade," further underscoring its alignment with Bangladesh’s academic priorities.</w:t>
      </w:r>
    </w:p>
    <w:p>
      <w:pPr>
        <w:pStyle w:val="BodyText"/>
      </w:pPr>
      <w:r>
        <w:t xml:space="preserve">Financially, I have secured $12,500 in matching funds from Dhaka University’s International Programs Office and an additional $7,800 through my own modest savings. Yet the remaining $29,700 required for tuition and research costs remains unmet – a gap this scholarship would bridge. I emphasize that as a Professor at Bangladesh's premier university, I have deliberately chosen to remain in Dhaka despite competitive international offers, demonstrating my deep commitment to our nation’s educational development. This scholarship is not merely an opportunity for me; it is a catalyst for systemic change within Bangladesh Dhaka’s academic ecosystem.</w:t>
      </w:r>
    </w:p>
    <w:p>
      <w:pPr>
        <w:pStyle w:val="BodyText"/>
      </w:pPr>
      <w:r>
        <w:t xml:space="preserve">In closing, I reiterate that this Scholarship Application Letter embodies the convergence of global academic excellence and local developmental imperative. As a Professor who has dedicated my career to solving Bangladesh Dhaka’s most pressing urban challenges, I am prepared to return with transformative knowledge that will directly benefit 18 million residents through improved infrastructure planning. The investment you consider here will yield measurable returns for national resilience while strengthening Bangladesh's position as a leader in sustainable urban development across South Asia.</w:t>
      </w:r>
    </w:p>
    <w:p>
      <w:pPr>
        <w:pStyle w:val="BodyText"/>
      </w:pPr>
      <w:r>
        <w:t xml:space="preserve">I welcome the opportunity to discuss this proposal further at your convenience and have attached all required documentation including letters of recommendation, research proposals, and funding verification. Thank you for considering this application – I remain available to provide additional information via email (professor.ahmed@du.ac.bd) or phone (+88 01700 123456).</w:t>
      </w:r>
    </w:p>
    <w:p>
      <w:pPr>
        <w:pStyle w:val="BodyText"/>
      </w:pPr>
      <w:r>
        <w:t xml:space="preserve">With profound academic respect and commitment to Bangladesh's future,</w:t>
      </w:r>
    </w:p>
    <w:bookmarkStart w:id="21" w:name="professor-dr.-a.k.m.-rahman"/>
    <w:p>
      <w:pPr>
        <w:pStyle w:val="Heading3"/>
      </w:pPr>
      <w:r>
        <w:t xml:space="preserve">Professor Dr. A.K.M. Rahman</w:t>
      </w:r>
    </w:p>
    <w:p>
      <w:pPr>
        <w:pStyle w:val="FirstParagraph"/>
      </w:pPr>
      <w:r>
        <w:t xml:space="preserve">Full Professor, Department of Environmental Science</w:t>
      </w:r>
      <w:r>
        <w:br/>
      </w:r>
      <w:r>
        <w:t xml:space="preserve">University of Dhaka, Bangladesh Dhaka</w:t>
      </w:r>
      <w:r>
        <w:br/>
      </w:r>
      <w:r>
        <w:t xml:space="preserve">Email: professor.ahmed@du.ac.bd | Phone: +88 01700 123456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2026-07-21T11:07:00Z</dcterms:created>
  <dcterms:modified xsi:type="dcterms:W3CDTF">2026-07-21T11:07:00Z</dcterms:modified>
</cp:coreProperties>
</file>

<file path=docProps/custom.xml><?xml version="1.0" encoding="utf-8"?>
<Properties xmlns="http://schemas.openxmlformats.org/officeDocument/2006/custom-properties" xmlns:vt="http://schemas.openxmlformats.org/officeDocument/2006/docPropsVTypes"/>
</file>