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Professor</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Selection Committee</w:t>
      </w:r>
    </w:p>
    <w:p>
      <w:pPr>
        <w:pStyle w:val="BodyText"/>
      </w:pPr>
      <w:r>
        <w:t xml:space="preserve">Guangzhou International Scholarship Program</w:t>
      </w:r>
    </w:p>
    <w:p>
      <w:pPr>
        <w:pStyle w:val="BodyText"/>
      </w:pPr>
      <w:r>
        <w:t xml:space="preserve">Guangdong Provincial Education Department</w:t>
      </w:r>
    </w:p>
    <w:p>
      <w:pPr>
        <w:pStyle w:val="BodyText"/>
      </w:pPr>
      <w:r>
        <w:t xml:space="preserve">Guangzhou, Guangdong Province, China</w:t>
      </w:r>
    </w:p>
    <w:bookmarkStart w:id="20" w:name="Xe6e42f3b08e23a03222689db2ddfb00f4699a3e"/>
    <w:p>
      <w:pPr>
        <w:pStyle w:val="Heading2"/>
      </w:pPr>
      <w:r>
        <w:t xml:space="preserve">Subject: Formal Application for Academic Research Scholarship in China Guangzhou</w:t>
      </w:r>
    </w:p>
    <w:p>
      <w:pPr>
        <w:pStyle w:val="FirstParagraph"/>
      </w:pPr>
      <w:r>
        <w:t xml:space="preserve">To the Esteemed Members of the Selection Committee,</w:t>
      </w:r>
    </w:p>
    <w:p>
      <w:pPr>
        <w:pStyle w:val="BodyText"/>
      </w:pPr>
      <w:r>
        <w:t xml:space="preserve">It is with profound enthusiasm and academic purpose that I submit this</w:t>
      </w:r>
      <w:r>
        <w:t xml:space="preserve"> </w:t>
      </w:r>
      <w:r>
        <w:rPr>
          <w:bCs/>
          <w:b/>
        </w:rPr>
        <w:t xml:space="preserve">Scholarship Application Letter</w:t>
      </w:r>
      <w:r>
        <w:t xml:space="preserve"> </w:t>
      </w:r>
      <w:r>
        <w:t xml:space="preserve">for consideration as a distinguished scholar at Guangzhou's premier academic institutions. As an accomplished Professor in Sustainable Urban Development at the University of Cambridge, I have dedicated my career to advancing interdisciplinary research on climate-resilient metropolitan systems. This scholarship represents not merely an opportunity for professional advancement, but a strategic alignment with China's visionary development goals in Guangzhou—a city poised at the confluence of global innovation and cultural heritage.</w:t>
      </w:r>
    </w:p>
    <w:p>
      <w:pPr>
        <w:pStyle w:val="BodyText"/>
      </w:pPr>
      <w:r>
        <w:t xml:space="preserve">My academic journey spans over two decades, during which I have published 47 peer-reviewed articles in journals such as</w:t>
      </w:r>
      <w:r>
        <w:t xml:space="preserve"> </w:t>
      </w:r>
      <w:r>
        <w:rPr>
          <w:iCs/>
          <w:i/>
        </w:rPr>
        <w:t xml:space="preserve">Urban Studies</w:t>
      </w:r>
      <w:r>
        <w:t xml:space="preserve"> </w:t>
      </w:r>
      <w:r>
        <w:t xml:space="preserve">and</w:t>
      </w:r>
      <w:r>
        <w:t xml:space="preserve"> </w:t>
      </w:r>
      <w:r>
        <w:rPr>
          <w:iCs/>
          <w:i/>
        </w:rPr>
        <w:t xml:space="preserve">Sustainable Cities and Society</w:t>
      </w:r>
      <w:r>
        <w:t xml:space="preserve">, led three major EU-funded research consortia, and served as Principal Investigator for the £2.3M "Future Cities" project examining adaptive infrastructure. As a Professor, I have consistently emphasized practical application of theory through collaborative frameworks with policymakers across Europe and Southeast Asia. This philosophy has culminated in my current initiative: the</w:t>
      </w:r>
      <w:r>
        <w:t xml:space="preserve"> </w:t>
      </w:r>
      <w:r>
        <w:rPr>
          <w:iCs/>
          <w:i/>
        </w:rPr>
        <w:t xml:space="preserve">Guangzhou Climate Resilience Framework</w:t>
      </w:r>
      <w:r>
        <w:t xml:space="preserve">—a research agenda designed specifically for Guangzhou's unique urban challenges.</w:t>
      </w:r>
    </w:p>
    <w:p>
      <w:pPr>
        <w:pStyle w:val="BodyText"/>
      </w:pPr>
      <w:r>
        <w:t xml:space="preserve">The significance of this proposed work cannot be overstated. Guangzhou, as a key node in the Belt and Road Initiative and China's southern economic powerhouse, faces unprecedented pressure from rapid urbanization, sea-level rise in the Pearl River Delta, and population density exceeding 20 million residents. My research will directly address these challenges through three integrated pillars: (1) developing predictive flood modeling for Guangzhou's historic waterways; (2) creating community-based adaptation strategies for low-income neighborhoods; and (3) establishing a digital twin platform to simulate urban climate responses. This work aligns precisely with Guangzhou's 14th Five-Year Plan objectives for "Smart Green Cities" and China's national commitment to carbon neutrality by 2060.</w:t>
      </w:r>
    </w:p>
    <w:p>
      <w:pPr>
        <w:pStyle w:val="BodyText"/>
      </w:pPr>
      <w:r>
        <w:t xml:space="preserve">What makes China Guangzhou the irreplaceable setting for this research is its unparalleled combination of academic infrastructure and real-world testing grounds. The Guangzhou University City campus—a cluster of 13 top-tier universities housing over 85,000 students—provides an ideal ecosystem for collaboration. I specifically seek to partner with the School of Geography at Sun Yat-sen University (ranked #4 in China for environmental sciences) and the Guangzhou Urban Planning Bureau's Climate Adaptation Division. The city's existing flood control systems, such as the</w:t>
      </w:r>
      <w:r>
        <w:t xml:space="preserve"> </w:t>
      </w:r>
      <w:r>
        <w:rPr>
          <w:iCs/>
          <w:i/>
        </w:rPr>
        <w:t xml:space="preserve">Yantang Wetland Park</w:t>
      </w:r>
      <w:r>
        <w:t xml:space="preserve"> </w:t>
      </w:r>
      <w:r>
        <w:t xml:space="preserve">restoration project, offer immediate opportunities for field validation. Furthermore, Guangzhou's status as a UNESCO Creative City of Design provides unique cultural context for community engagement—crucial for ensuring research outcomes are socially embedded rather than merely technically implemented.</w:t>
      </w:r>
    </w:p>
    <w:p>
      <w:pPr>
        <w:pStyle w:val="BodyText"/>
      </w:pPr>
      <w:r>
        <w:t xml:space="preserve">The requested scholarship is essential to operationalize this vision. The proposed funding would cover: (a) 18 months of on-site research at Guangzhou University City; (b) establishment of a local field team including two PhD researchers; (c) access to Guangzhou's high-resolution LiDAR and satellite data networks; and (d) community workshops across 5 districts. Without this support, the project would face insurmountable barriers: restricted academic mobility for international scholars, insufficient local technical resources, and the absence of dedicated climate research funding streams outside major universities. This scholarship represents a catalyst to transform theoretical models into actionable policies that directly benefit Guangzhou's citizens.</w:t>
      </w:r>
    </w:p>
    <w:p>
      <w:pPr>
        <w:pStyle w:val="BodyText"/>
      </w:pPr>
      <w:r>
        <w:t xml:space="preserve">My commitment extends beyond academic contribution to meaningful knowledge transfer. I have developed a "Scholarship Impact Protocol" ensuring threefold community value: (1) Training 50+ local urban planners through workshops integrated with the research; (2) Creating open-source digital tools accessible to Guangzhou's municipal departments; and (3) Establishing a student research exchange program between Cambridge and Sun Yat-sen University. This mirrors China's national emphasis on "innovation driven by people," as articulated in President Xi Jinping's 2023 speech on science and technology development. In fact, my work directly supports the Guangdong-Hong Kong-Macao Greater Bay Area strategy through its focus on regional climate governance—making this scholarship a strategic investment in China's urban future.</w:t>
      </w:r>
    </w:p>
    <w:p>
      <w:pPr>
        <w:pStyle w:val="BodyText"/>
      </w:pPr>
      <w:r>
        <w:t xml:space="preserve">As an active Professor with deep experience mentoring early-career researchers, I will leverage this opportunity to build sustainable research capacity within Guangzhou. My previous work in Singapore and Bangkok demonstrated that such collaborations yield long-term institutional benefits: the National University of Singapore now maintains a dedicated climate resilience lab partially funded by my former research outputs. In China Guangzhou, I envision similar outcomes—where the scholarship becomes a springboard for permanent academic partnerships rather than a temporary project.</w:t>
      </w:r>
    </w:p>
    <w:p>
      <w:pPr>
        <w:pStyle w:val="BodyText"/>
      </w:pPr>
      <w:r>
        <w:t xml:space="preserve">Moreover, this initiative aligns with my personal commitment to global academic solidarity. Having witnessed how Chinese universities have accelerated climate solutions through international collaboration (such as the 2022 China-EU Green City Summit), I recognize that Guangzhou offers an exceptional laboratory for co-creating solutions applicable across Southeast Asia. My research will generate knowledge not only for Guangzhou but for 15 other Pearl River Delta cities facing identical challenges—proving that scholarship transcends borders when driven by mutual respect and shared goals.</w:t>
      </w:r>
    </w:p>
    <w:p>
      <w:pPr>
        <w:pStyle w:val="BodyText"/>
      </w:pPr>
      <w:r>
        <w:t xml:space="preserve">Finally, I wish to express my profound admiration for China's strategic vision in urban development. The transformation of Guangzhou from a historic trade port into a model of sustainable modernization exemplifies the kind of innovation this scholarship seeks to support. As Professor Zhang Wei (Director, Guangdong Urban Planning Institute) recently noted: "Guangzhou is not just building cities—it's redefining urban life for the 21st century." I aspire to contribute meaningfully to this legacy through rigorous, compassionate research.</w:t>
      </w:r>
    </w:p>
    <w:p>
      <w:pPr>
        <w:pStyle w:val="BodyText"/>
      </w:pPr>
      <w:r>
        <w:t xml:space="preserve">In closing, this</w:t>
      </w:r>
      <w:r>
        <w:t xml:space="preserve"> </w:t>
      </w:r>
      <w:r>
        <w:rPr>
          <w:bCs/>
          <w:b/>
        </w:rPr>
        <w:t xml:space="preserve">Scholarship Application Letter</w:t>
      </w:r>
      <w:r>
        <w:t xml:space="preserve"> </w:t>
      </w:r>
      <w:r>
        <w:t xml:space="preserve">represents not a request for support but an invitation to join me in shaping Guangzhou's climate-resilient future. I have attached comprehensive documentation including my CV, letters of support from Sun Yat-sen University officials, and the full research proposal. I am prepared to discuss this opportunity at your earliest convenience and welcome the chance to demonstrate how my Professor-level expertise will serve China Guangzhou with distinction.</w:t>
      </w:r>
    </w:p>
    <w:p>
      <w:pPr>
        <w:pStyle w:val="BodyText"/>
      </w:pPr>
      <w:r>
        <w:t xml:space="preserve">With deepest respect for your mission,</w:t>
      </w:r>
    </w:p>
    <w:p>
      <w:pPr>
        <w:pStyle w:val="BodyText"/>
      </w:pPr>
      <w:r>
        <w:t xml:space="preserve">Professor Eleanor Thorne</w:t>
      </w:r>
    </w:p>
    <w:p>
      <w:pPr>
        <w:pStyle w:val="BodyText"/>
      </w:pPr>
      <w:r>
        <w:t xml:space="preserve">Chair of Sustainable Urban Systems</w:t>
      </w:r>
      <w:r>
        <w:t xml:space="preserve"> </w:t>
      </w:r>
      <w:r>
        <w:t xml:space="preserve">Department of Geography &amp; Environmental Science</w:t>
      </w:r>
      <w:r>
        <w:br/>
      </w:r>
      <w:r>
        <w:t xml:space="preserve">University of Cambridge, UK</w:t>
      </w:r>
      <w:r>
        <w:br/>
      </w:r>
    </w:p>
    <w:p>
      <w:pPr>
        <w:pStyle w:val="BodyText"/>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Professor</dc:title>
  <dc:creator/>
  <dc:language>en</dc:language>
  <cp:keywords/>
  <dcterms:created xsi:type="dcterms:W3CDTF">2026-07-23T17:19:13Z</dcterms:created>
  <dcterms:modified xsi:type="dcterms:W3CDTF">2026-07-23T17:19:13Z</dcterms:modified>
</cp:coreProperties>
</file>

<file path=docProps/custom.xml><?xml version="1.0" encoding="utf-8"?>
<Properties xmlns="http://schemas.openxmlformats.org/officeDocument/2006/custom-properties" xmlns:vt="http://schemas.openxmlformats.org/officeDocument/2006/docPropsVTypes"/>
</file>