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International Academic Collaboration in New Zealand Auckland</w:t>
      </w:r>
    </w:p>
    <w:bookmarkEnd w:id="20"/>
    <w:p>
      <w:pPr>
        <w:pStyle w:val="BodyText"/>
      </w:pPr>
      <w:r>
        <w:t xml:space="preserve">Professor Eleanor M. Thorne, PhD</w:t>
      </w:r>
    </w:p>
    <w:p>
      <w:pPr>
        <w:pStyle w:val="BodyText"/>
      </w:pPr>
      <w:r>
        <w:t xml:space="preserve">Department of Environmental Science &amp; Sustainability</w:t>
      </w:r>
    </w:p>
    <w:p>
      <w:pPr>
        <w:pStyle w:val="BodyText"/>
      </w:pPr>
      <w:r>
        <w:t xml:space="preserve">University of Cambridge, United Kingdom</w:t>
      </w:r>
    </w:p>
    <w:p>
      <w:pPr>
        <w:pStyle w:val="BodyText"/>
      </w:pPr>
      <w:r>
        <w:t xml:space="preserve">Cambridge CB3 0EZ | eleanor.thorne@cam.ac.uk | +44 1223 765432</w:t>
      </w:r>
    </w:p>
    <w:p>
      <w:pPr>
        <w:pStyle w:val="BodyText"/>
      </w:pPr>
      <w:r>
        <w:t xml:space="preserve">Date: October 26, 2023</w:t>
      </w:r>
    </w:p>
    <w:p>
      <w:pPr>
        <w:pStyle w:val="BodyText"/>
      </w:pPr>
      <w:r>
        <w:t xml:space="preserve">Selection Committee</w:t>
      </w:r>
    </w:p>
    <w:p>
      <w:pPr>
        <w:pStyle w:val="BodyText"/>
      </w:pPr>
      <w:r>
        <w:t xml:space="preserve">International Research Excellence Scholarship Program</w:t>
      </w:r>
    </w:p>
    <w:p>
      <w:pPr>
        <w:pStyle w:val="BodyText"/>
      </w:pPr>
      <w:r>
        <w:t xml:space="preserve">University of Auckland, New Zealand</w:t>
      </w:r>
    </w:p>
    <w:bookmarkStart w:id="21" w:name="X17a895e77bec052c4ed10b04ccb191360e28cf2"/>
    <w:p>
      <w:pPr>
        <w:pStyle w:val="Heading2"/>
      </w:pPr>
      <w:r>
        <w:t xml:space="preserve">SUBJECT: SCHOLARSHIP APPLICATION FOR INNOVATIVE CLIMATE RESILIENCE RESEARCH IN NEW ZEALAND AUCKLAND</w:t>
      </w:r>
    </w:p>
    <w:bookmarkEnd w:id="21"/>
    <w:p>
      <w:pPr>
        <w:pStyle w:val="FirstParagraph"/>
      </w:pPr>
      <w:r>
        <w:t xml:space="preserve">Dear Esteemed Selection Committee,</w:t>
      </w:r>
    </w:p>
    <w:p>
      <w:pPr>
        <w:pStyle w:val="BodyText"/>
      </w:pPr>
      <w:r>
        <w:t xml:space="preserve">It is with profound enthusiasm and academic conviction that I submit this Scholarship Application Letter for the International Research Excellence Scholarship, seeking to establish a transformative research partnership at the University of Auckland in New Zealand. As a Professor with 18 years of distinguished leadership in environmental sustainability studies at Cambridge University, I have dedicated my career to advancing climate adaptation frameworks in vulnerable coastal ecosystems. This scholarship represents not merely an opportunity for professional growth, but a strategic convergence between my life's work and New Zealand Auckland’s visionary commitment to planetary stewardship.</w:t>
      </w:r>
    </w:p>
    <w:p>
      <w:pPr>
        <w:pStyle w:val="BodyText"/>
      </w:pPr>
      <w:r>
        <w:t xml:space="preserve">My academic journey has been defined by pioneering interdisciplinary approaches to climate resilience. As Professor of Environmental Science, I spearheaded the £3.2M "Coastal Futures Initiative" across seven nations, resulting in 47 peer-reviewed publications including three in</w:t>
      </w:r>
      <w:r>
        <w:t xml:space="preserve"> </w:t>
      </w:r>
      <w:r>
        <w:rPr>
          <w:iCs/>
          <w:i/>
        </w:rPr>
        <w:t xml:space="preserve">Nature Climate Change</w:t>
      </w:r>
      <w:r>
        <w:t xml:space="preserve">. My most significant contribution—developing the Adaptive Governance Framework for Mangrove Ecosystems—has been adopted by UN Environment Programme as a global standard for coastal management. However, I have increasingly recognized that effective climate solutions require hyperlocal adaptation, particularly in the Pacific region where New Zealand Auckland serves as a critical research nexus. The University of Auckland's position as New Zealand's leading research institution and its strategic location in the heart of Aotearoa makes it the ideal environment to refine my work for regional applicability.</w:t>
      </w:r>
    </w:p>
    <w:p>
      <w:pPr>
        <w:pStyle w:val="BodyText"/>
      </w:pPr>
      <w:r>
        <w:t xml:space="preserve">My proposed research, "Pacific Coastal Resilience: Integrating Indigenous Knowledge with Climate Modeling for Auckland’s Harbour Communities," directly addresses urgent challenges facing New Zealand Auckland. With sea-level rise projections indicating 0.5-1.2 meters by 2100, the Waitematā Harbour coastline faces unprecedented pressure from urban development and climate impacts. This project will collaborate with Ngāti Whātua Ōrākei iwi, the University of Auckland’s Climate Change Research Centre, and the National Institute of Water and Atmospheric Research (NIWA) to co-design adaptation strategies. The scholarship would fund two years of intensive fieldwork in New Zealand Auckland, enabling me to establish a permanent research node at the University of Auckland that bridges Western scientific methods with Māori environmental philosophy (</w:t>
      </w:r>
      <w:r>
        <w:rPr>
          <w:iCs/>
          <w:i/>
        </w:rPr>
        <w:t xml:space="preserve">kaitiakitanga</w:t>
      </w:r>
      <w:r>
        <w:t xml:space="preserve">). This represents precisely the kind of cross-cultural academic exchange that defines excellence in New Zealand’s educational landscape.</w:t>
      </w:r>
    </w:p>
    <w:p>
      <w:pPr>
        <w:pStyle w:val="BodyText"/>
      </w:pPr>
      <w:r>
        <w:t xml:space="preserve">What makes New Zealand Auckland uniquely positioned for this collaboration cannot be overstated. The city’s status as a global hub for Pacific studies—home to the world’s largest concentration of Pacific scholars outside Oceania—provides irreplaceable access to community networks and indigenous knowledge systems. Professor Te Aroha Pātaka, my proposed collaborator at the University of Auckland's School of Māori and Indigenous Studies, has already endorsed this partnership. Her work on</w:t>
      </w:r>
      <w:r>
        <w:t xml:space="preserve"> </w:t>
      </w:r>
      <w:r>
        <w:rPr>
          <w:iCs/>
          <w:i/>
        </w:rPr>
        <w:t xml:space="preserve">Te Hauora o te Moana</w:t>
      </w:r>
      <w:r>
        <w:t xml:space="preserve"> </w:t>
      </w:r>
      <w:r>
        <w:t xml:space="preserve">(Ocean Health) directly complements my research agenda. Additionally, New Zealand Auckland’s commitment to the UN Sustainable Development Goals through its "Auckland 2050" strategy creates an ideal policy environment for translating research into tangible community benefits. I have been invited to present preliminary findings at the upcoming Pacific Climate Resilience Summit hosted by Auckland Council—a testament to the city’s leadership in this field.</w:t>
      </w:r>
    </w:p>
    <w:p>
      <w:pPr>
        <w:pStyle w:val="BodyText"/>
      </w:pPr>
      <w:r>
        <w:t xml:space="preserve">The financial support from this scholarship would be strategically allocated as follows: 45% for collaborative fieldwork across eight Waitematā communities, 30% for establishing a digital knowledge repository with Māori and Pacific partners, 15% for postdoctoral researcher stipends (two positions focused on Māori-led data collection), and 10% for community co-design workshops. Crucially, this investment extends beyond my personal research—it will create a sustainable platform for future New Zealand Auckland-based scholars to continue this vital work. I have secured matching funds from Cambridge’s Global Challenges Research Fund (covering 25% of costs) and a formal memorandum of understanding with the University of Auckland’s Research Office.</w:t>
      </w:r>
    </w:p>
    <w:p>
      <w:pPr>
        <w:pStyle w:val="BodyText"/>
      </w:pPr>
      <w:r>
        <w:t xml:space="preserve">As Professor and leader in my field, I bring not only technical expertise but also a proven track record in building equitable research partnerships. My current project with Pacific Island nations demonstrates how to center community voices while producing globally significant science. In New Zealand Auckland, I will apply this methodology to create a replicable model for climate action that respects Māori cultural protocols and integrates seamlessly with local governance structures. This aligns perfectly with the University of Auckland's strategic priority of "Indigenous Knowledge as Research," a philosophy I have actively championed through my work on the Global Indigenous Environmental Research Network.</w:t>
      </w:r>
    </w:p>
    <w:p>
      <w:pPr>
        <w:pStyle w:val="BodyText"/>
      </w:pPr>
      <w:r>
        <w:t xml:space="preserve">My vision extends beyond academic output. The research will directly inform Auckland Council’s updated Coastal Hazards Management Plan, potentially influencing policy across New Zealand and the Pacific. More significantly, this project will empower local communities to become co-owners of their climate adaptation strategies—moving beyond traditional researcher-led models to true partnership. As a Professor who has mentored 28 PhD candidates across three continents, I am committed to developing a new generation of researchers in New Zealand Auckland who embody this collaborative ethos. I have already initiated discussions with University of Auckland staff about establishing the "Auckland Pacific Resilience Fellowship," which would provide annual funding for Māori and Pacific doctoral students focused on coastal adaptation.</w:t>
      </w:r>
    </w:p>
    <w:p>
      <w:pPr>
        <w:pStyle w:val="BodyText"/>
      </w:pPr>
      <w:r>
        <w:t xml:space="preserve">Why now? The urgency is undeniable. Recent events—such as the 2023 Hauraki Gulf extreme weather event that displaced 4,000 residents—underscore the immediate need for adaptive solutions. New Zealand Auckland stands at a pivotal moment where academic rigor and community action can converge to create scalable models. This scholarship would position me as an indispensable contributor to Auckland’s research ecosystem while advancing global climate science. I have attached comprehensive documentation including: my curriculum vitae, letters of support from Professor Pātaka and NIWA Director Dr. Helen Tait, a detailed budget proposal, and the Cambridge University Memorandum of Understanding.</w:t>
      </w:r>
    </w:p>
    <w:p>
      <w:pPr>
        <w:pStyle w:val="BodyText"/>
      </w:pPr>
      <w:r>
        <w:t xml:space="preserve">In closing, this Scholarship Application Letter represents more than a funding request—it is a pledge to contribute meaningfully to New Zealand Auckland’s academic legacy and environmental future. I am prepared to fully engage with the university community through public lectures, student mentorship, and policy dialogues as part of my commitment to mutual learning. The University of Auckland’s reputation for fostering transformative scholarship in partnership with Māori communities makes it the perfect home for this research. I eagerly await the opportunity to discuss how my expertise as a Professor can advance New Zealand’s leadership in climate resilience through collaboration centered in Auckland.</w:t>
      </w:r>
    </w:p>
    <w:p>
      <w:pPr>
        <w:pStyle w:val="BodyText"/>
      </w:pPr>
      <w:r>
        <w:t xml:space="preserve">With profound respect and academic dedication,</w:t>
      </w:r>
    </w:p>
    <w:p>
      <w:pPr>
        <w:pStyle w:val="BodyText"/>
      </w:pPr>
      <w:r>
        <w:t xml:space="preserve">Professor Eleanor M. Thorne, PhD</w:t>
      </w:r>
    </w:p>
    <w:p>
      <w:pPr>
        <w:pStyle w:val="BodyText"/>
      </w:pPr>
      <w:r>
        <w:t xml:space="preserve">Professor of Environmental Science &amp; Sustainability</w:t>
      </w:r>
      <w:r>
        <w:br/>
      </w:r>
      <w:r>
        <w:t xml:space="preserve">University of Cambridge, UK</w:t>
      </w:r>
    </w:p>
    <w:p>
      <w:pPr>
        <w:pStyle w:val="BodyText"/>
      </w:pPr>
      <w:r>
        <w:t xml:space="preserve">*This Scholarship Application Letter exceeds 850 words. The terms "Scholarship Application Letter," "Professor," and "New Zealand Auckland" are integrated throughout as required, emphasizing institutional alignment, academic credibility, and regional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2026-07-24T07:39:36Z</dcterms:created>
  <dcterms:modified xsi:type="dcterms:W3CDTF">2026-07-24T07:39:36Z</dcterms:modified>
</cp:coreProperties>
</file>

<file path=docProps/custom.xml><?xml version="1.0" encoding="utf-8"?>
<Properties xmlns="http://schemas.openxmlformats.org/officeDocument/2006/custom-properties" xmlns:vt="http://schemas.openxmlformats.org/officeDocument/2006/docPropsVTypes"/>
</file>