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p>
      <w:pPr>
        <w:pStyle w:val="FirstParagraph"/>
      </w:pPr>
      <w:r>
        <w:t xml:space="preserve">For the International Research Fellowship Program at Seoul-based Academic Institutions</w:t>
      </w:r>
    </w:p>
    <w:bookmarkEnd w:id="20"/>
    <w:p>
      <w:pPr>
        <w:pStyle w:val="BodyText"/>
      </w:pPr>
      <w:r>
        <w:t xml:space="preserve">Dr. Eleanor Chen</w:t>
      </w:r>
    </w:p>
    <w:p>
      <w:pPr>
        <w:pStyle w:val="BodyText"/>
      </w:pPr>
      <w:r>
        <w:t xml:space="preserve">Professor of Environmental Science &amp; Sustainability</w:t>
      </w:r>
    </w:p>
    <w:p>
      <w:pPr>
        <w:pStyle w:val="BodyText"/>
      </w:pPr>
      <w:r>
        <w:t xml:space="preserve">Department of Earth and Environmental Sciences</w:t>
      </w:r>
    </w:p>
    <w:p>
      <w:pPr>
        <w:pStyle w:val="BodyText"/>
      </w:pPr>
      <w:r>
        <w:t xml:space="preserve">University of California, Berkeley</w:t>
      </w:r>
    </w:p>
    <w:p>
      <w:pPr>
        <w:pStyle w:val="BodyText"/>
      </w:pPr>
      <w:r>
        <w:t xml:space="preserve">Email: e.chen@berkeley.edu | Phone: +1 (510) 555-0198</w:t>
      </w:r>
    </w:p>
    <w:p>
      <w:pPr>
        <w:pStyle w:val="BodyText"/>
      </w:pPr>
      <w:r>
        <w:t xml:space="preserve">Date: October 26, 2023</w:t>
      </w:r>
    </w:p>
    <w:p>
      <w:pPr>
        <w:pStyle w:val="BodyText"/>
      </w:pPr>
      <w:r>
        <w:t xml:space="preserve">Admissions Committee</w:t>
      </w:r>
    </w:p>
    <w:p>
      <w:pPr>
        <w:pStyle w:val="BodyText"/>
      </w:pPr>
      <w:r>
        <w:t xml:space="preserve">Global Scholarships Division</w:t>
      </w:r>
    </w:p>
    <w:p>
      <w:pPr>
        <w:pStyle w:val="BodyText"/>
      </w:pPr>
      <w:r>
        <w:t xml:space="preserve">Korea Foundation for International Education (KFIE)</w:t>
      </w:r>
    </w:p>
    <w:p>
      <w:pPr>
        <w:pStyle w:val="BodyText"/>
      </w:pPr>
      <w:r>
        <w:t xml:space="preserve">157, Samcheong-ro, Jongno-gu</w:t>
      </w:r>
    </w:p>
    <w:p>
      <w:pPr>
        <w:pStyle w:val="BodyText"/>
      </w:pPr>
      <w:r>
        <w:t xml:space="preserve">Seoul 03186, South Korea</w:t>
      </w:r>
    </w:p>
    <w:bookmarkStart w:id="21" w:name="X8ee3a182b8b8e4517762c8f8f2199001aa019a5"/>
    <w:p>
      <w:pPr>
        <w:pStyle w:val="Heading2"/>
      </w:pPr>
      <w:r>
        <w:t xml:space="preserve">Subject: Application for International Research Fellowship Scholarship in South Korea</w:t>
      </w:r>
    </w:p>
    <w:bookmarkEnd w:id="21"/>
    <w:p>
      <w:pPr>
        <w:pStyle w:val="FirstParagraph"/>
      </w:pPr>
      <w:r>
        <w:t xml:space="preserve">Dear Esteemed Members of the Admissions Committee,</w:t>
      </w:r>
    </w:p>
    <w:p>
      <w:pPr>
        <w:pStyle w:val="BodyText"/>
      </w:pPr>
      <w:r>
        <w:t xml:space="preserve">It is with profound enthusiasm and deep respect for South Korea’s visionary contributions to global academic excellence that I submit this application for the International Research Fellowship Scholarship, seeking to conduct advanced scholarly work at leading institutions in Seoul. As a tenured Professor of Environmental Science &amp; Sustainability with 15 years of research experience across three continents, I have long admired Korea’s unparalleled integration of technological innovation and ecological stewardship—a synergy that positions Seoul as an indispensable epicenter for transformative academic collaboration. This scholarship represents not merely an opportunity for personal advancement, but a strategic alignment with my life’s mission to pioneer sustainable urban development frameworks applicable worldwide.</w:t>
      </w:r>
    </w:p>
    <w:p>
      <w:pPr>
        <w:pStyle w:val="BodyText"/>
      </w:pPr>
      <w:r>
        <w:t xml:space="preserve">My academic journey has been defined by interdisciplinary research addressing climate resilience in rapidly urbanizing regions. My current project, "Green Metropolises: AI-Driven Urban Ecosystem Management," has received NIH funding and culminated in 12 peer-reviewed publications, including a recent landmark study in</w:t>
      </w:r>
      <w:r>
        <w:t xml:space="preserve"> </w:t>
      </w:r>
      <w:r>
        <w:rPr>
          <w:iCs/>
          <w:i/>
        </w:rPr>
        <w:t xml:space="preserve">Nature Sustainability</w:t>
      </w:r>
      <w:r>
        <w:t xml:space="preserve"> </w:t>
      </w:r>
      <w:r>
        <w:t xml:space="preserve">(2023) co-authored with Seoul National University researchers. However, to elevate this work beyond theoretical frameworks into actionable policies for megacities, I require immersive engagement with Seoul’s unique urban ecology—where dense population centers coexist with ambitious environmental initiatives like the Seoul Carbon Neutrality 2050 Plan and the Cheonggyecheon Stream Restoration Project. Having visited Seoul in 2019 as a keynote speaker at the International Conference on Smart Cities, I witnessed firsthand how Korean scholars seamlessly bridge ancient philosophical traditions (such as</w:t>
      </w:r>
      <w:r>
        <w:t xml:space="preserve"> </w:t>
      </w:r>
      <w:r>
        <w:rPr>
          <w:iCs/>
          <w:i/>
        </w:rPr>
        <w:t xml:space="preserve">han</w:t>
      </w:r>
      <w:r>
        <w:t xml:space="preserve"> </w:t>
      </w:r>
      <w:r>
        <w:t xml:space="preserve">and</w:t>
      </w:r>
      <w:r>
        <w:t xml:space="preserve"> </w:t>
      </w:r>
      <w:r>
        <w:rPr>
          <w:iCs/>
          <w:i/>
        </w:rPr>
        <w:t xml:space="preserve">jeong</w:t>
      </w:r>
      <w:r>
        <w:t xml:space="preserve">) with cutting-edge green technology—a paradigm shift that fundamentally reshapes my research approach.</w:t>
      </w:r>
    </w:p>
    <w:p>
      <w:pPr>
        <w:pStyle w:val="BodyText"/>
      </w:pPr>
      <w:r>
        <w:t xml:space="preserve">The specific scholarly value of this proposed fellowship in South Korea Seoul lies in three transformative dimensions. First, I will collaborate with Professor Min-Jae Kim’s Urban Ecology Lab at Seoul National University to integrate AI sensor data from Seoul’s 100+ smart city installations into predictive models for heat island mitigation—a critical need as Southeast Asian cities face unprecedented urbanization pressures. Second, through the Korea Institute of Science and Technology (KIST), I will access real-time satellite analytics of Seoul’s forest cover, enabling me to refine my "Urban Forest Corridors" methodology currently in use across 12 global cities. Third, this residency will establish a permanent research partnership between Berkeley and Seoul National University for joint Ph.D. training on sustainable infrastructure—directly addressing Korea’s national priority for "Global Convergence Research" as outlined in its 2023 Science &amp; Technology Innovation Strategy.</w:t>
      </w:r>
    </w:p>
    <w:p>
      <w:pPr>
        <w:pStyle w:val="BodyText"/>
      </w:pPr>
      <w:r>
        <w:t xml:space="preserve">My proposal transcends conventional academic exchange by embedding itself within South Korea’s socio-cultural fabric. I have already secured preliminary agreements with Seoul Metropolitan Government’s Environment Bureau to implement pilot programs in Mapo District, leveraging Seoul’s world-leading air quality monitoring network (180 stations across the city). Crucially, I will design community workshops based on</w:t>
      </w:r>
      <w:r>
        <w:t xml:space="preserve"> </w:t>
      </w:r>
      <w:r>
        <w:rPr>
          <w:iCs/>
          <w:i/>
        </w:rPr>
        <w:t xml:space="preserve">han</w:t>
      </w:r>
      <w:r>
        <w:t xml:space="preserve"> </w:t>
      </w:r>
      <w:r>
        <w:t xml:space="preserve">philosophy—acknowledging collective emotional connection to urban spaces—to ensure my research prioritizes human well-being alongside environmental metrics. This approach mirrors Korea’s award-winning "Green Growth" model, which recently earned the UN Sustainable Development Goals Action Award for its holistic integration of ecology, economy and social harmony.</w:t>
      </w:r>
    </w:p>
    <w:p>
      <w:pPr>
        <w:pStyle w:val="BodyText"/>
      </w:pPr>
      <w:r>
        <w:t xml:space="preserve">As a Professor who has mentored 32 Ph.D. candidates (17 from Asia-Pacific regions), I recognize that scholarship applications must demonstrate tangible societal impact. My Seoul-based research will directly support Korea’s national goal of reducing urban carbon emissions by 40% by 2030 through: (1) A scalable model for green roof implementation in high-rise residential zones; (2) A cultural adaptation toolkit for Western sustainability frameworks in Asian contexts; and (3) An open-source database of Seoul’s air quality metrics accessible to researchers globally. Critically, this work will empower Korean urban planners with data-driven tools while generating knowledge applicable from Tokyo to Lagos—fulfilling the scholarship’s mandate for "transnational academic contribution."</w:t>
      </w:r>
    </w:p>
    <w:p>
      <w:pPr>
        <w:pStyle w:val="BodyText"/>
      </w:pPr>
      <w:r>
        <w:t xml:space="preserve">Financial considerations are paramount in my application. While my university covers 70% of travel costs, the remaining 30% requires targeted support. This scholarship would fund essential components: Seoul-based fieldwork (18 months), access to KIST’s high-performance computing cluster ($15,000), and community engagement stipends for Korean co-researchers ($8,500). Notably, my previous fellowship from the German Academic Exchange Service (DAAD) demonstrated strict fiscal responsibility—utilizing 92% of funds for research instrumentation rather than administrative overhead. In South Korea Seoul specifically, I have secured in-kind support: SNU’s Urban Innovation Center provides office space and lab access; KIST offers sensor calibration services at no cost. This strategic leverage ensures maximum scholarship impact.</w:t>
      </w:r>
    </w:p>
    <w:p>
      <w:pPr>
        <w:pStyle w:val="BodyText"/>
      </w:pPr>
      <w:r>
        <w:t xml:space="preserve">My commitment to this project extends beyond academic achievement to fostering enduring Korea-United States academic bonds. I will host monthly "Seoul-Berkeley Research Dialogues" for Korean doctoral students, and co-author a policy white paper with the Seoul Metropolitan Government for submission to the ASEAN Sustainable Cities Network. Furthermore, as a Professor actively involved in UNESCO’s Global Education Coalition, I envision this fellowship as a prototype for future faculty exchanges focused on Global South cities—a vision fully aligned with Korea’s role as chair of the 2024 G7 Green Transition Initiative.</w:t>
      </w:r>
    </w:p>
    <w:p>
      <w:pPr>
        <w:pStyle w:val="BodyText"/>
      </w:pPr>
      <w:r>
        <w:t xml:space="preserve">Having dedicated my career to bridging scientific rigor with humanistic values, I am confident that Seoul—the city where ancient palaces stand beside OLED skyscrapers—provides the ideal crucible for this work. The cultural vibrancy of Seoul’s Hanyang University campus, the historic significance of Gyeongbokgung Palace as a symbol of resilience, and Korea’s global leadership in digital sustainability create a uniquely inspiring environment for scholarly transformation. This is not merely an academic request; it is an invitation to co-create solutions where Korea’s innovative spirit meets urgent global challenges.</w:t>
      </w:r>
    </w:p>
    <w:p>
      <w:pPr>
        <w:pStyle w:val="BodyText"/>
      </w:pPr>
      <w:r>
        <w:t xml:space="preserve">I respectfully request the opportunity to contribute my expertise to Seoul’s academic ecosystem through this prestigious scholarship. My CV, letters of support from SNU and KIST researchers, and detailed research proposal are appended for your review. I welcome the chance to discuss how my work can advance South Korea’s vision as a beacon of sustainable urban innovation.</w:t>
      </w:r>
    </w:p>
    <w:p>
      <w:pPr>
        <w:pStyle w:val="BodyText"/>
      </w:pPr>
      <w:r>
        <w:t xml:space="preserve">With deepest appreciation for your consideration,</w:t>
      </w:r>
    </w:p>
    <w:p>
      <w:pPr>
        <w:pStyle w:val="BodyText"/>
      </w:pPr>
      <w:r>
        <w:t xml:space="preserve">Dr. Eleanor Chen</w:t>
      </w:r>
    </w:p>
    <w:p>
      <w:pPr>
        <w:pStyle w:val="BodyText"/>
      </w:pPr>
      <w:r>
        <w:t xml:space="preserve">Tenured Professor of Environmental Science &amp; Sustainability</w:t>
      </w:r>
    </w:p>
    <w:p>
      <w:pPr>
        <w:pStyle w:val="BodyText"/>
      </w:pPr>
      <w:r>
        <w:t xml:space="preserve">University of California, Berkeley</w:t>
      </w:r>
    </w:p>
    <w:p>
      <w:pPr>
        <w:pStyle w:val="BodyText"/>
      </w:pPr>
      <w:r>
        <w:t xml:space="preserve">Appendices:</w:t>
      </w:r>
    </w:p>
    <w:p>
      <w:pPr>
        <w:numPr>
          <w:ilvl w:val="0"/>
          <w:numId w:val="1001"/>
        </w:numPr>
        <w:pStyle w:val="Compact"/>
      </w:pPr>
      <w:r>
        <w:t xml:space="preserve">C.V. with 47 publications, including 3 in Nature/Science</w:t>
      </w:r>
    </w:p>
    <w:p>
      <w:pPr>
        <w:numPr>
          <w:ilvl w:val="0"/>
          <w:numId w:val="1001"/>
        </w:numPr>
        <w:pStyle w:val="Compact"/>
      </w:pPr>
      <w:r>
        <w:t xml:space="preserve">Letters of Support from Prof. Min-Jae Kim (SNU) &amp; Dr. Soo-Hyun Lee (KIST)</w:t>
      </w:r>
    </w:p>
    <w:p>
      <w:pPr>
        <w:numPr>
          <w:ilvl w:val="0"/>
          <w:numId w:val="1001"/>
        </w:numPr>
        <w:pStyle w:val="Compact"/>
      </w:pPr>
      <w:r>
        <w:t xml:space="preserve">Research Proposal: "Seoul Urban Resilience Framework: Integrating AI, Ecology and Cultural Philosophy"</w:t>
      </w:r>
    </w:p>
    <w:p>
      <w:pPr>
        <w:numPr>
          <w:ilvl w:val="0"/>
          <w:numId w:val="1001"/>
        </w:numPr>
        <w:pStyle w:val="Compact"/>
      </w:pPr>
      <w:r>
        <w:t xml:space="preserve">Letter from Seoul Metropolitan Government confirming fieldwork access</w:t>
      </w:r>
    </w:p>
    <w:p>
      <w:pPr>
        <w:pStyle w:val="FirstParagraph"/>
      </w:pPr>
      <w:r>
        <w:t xml:space="preserve">This application aligns with the Korea Foundation for International Education's mission to foster global academic leadership through culturally immersive scholarship in Seoul, South Korea.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Seoul, South Korea</dc:title>
  <dc:creator/>
  <dc:language>en</dc:language>
  <cp:keywords/>
  <dcterms:created xsi:type="dcterms:W3CDTF">2026-07-23T16:04:53Z</dcterms:created>
  <dcterms:modified xsi:type="dcterms:W3CDTF">2026-07-23T16:04:53Z</dcterms:modified>
</cp:coreProperties>
</file>

<file path=docProps/custom.xml><?xml version="1.0" encoding="utf-8"?>
<Properties xmlns="http://schemas.openxmlformats.org/officeDocument/2006/custom-properties" xmlns:vt="http://schemas.openxmlformats.org/officeDocument/2006/docPropsVTypes"/>
</file>