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Turkey</w:t>
      </w:r>
      <w:r>
        <w:t xml:space="preserve"> </w:t>
      </w:r>
      <w:r>
        <w:t xml:space="preserve">Istanbul</w:t>
      </w:r>
    </w:p>
    <w:bookmarkStart w:id="20" w:name="scholarship-application-letter"/>
    <w:p>
      <w:pPr>
        <w:pStyle w:val="Heading1"/>
      </w:pPr>
      <w:r>
        <w:t xml:space="preserve">SCHOLARSHIP APPLICATION LETTER</w:t>
      </w:r>
    </w:p>
    <w:p>
      <w:pPr>
        <w:pStyle w:val="FirstParagraph"/>
      </w:pPr>
      <w:r>
        <w:t xml:space="preserve">For Academic Research in Turkey Istanbul</w:t>
      </w:r>
    </w:p>
    <w:bookmarkEnd w:id="20"/>
    <w:p>
      <w:pPr>
        <w:pStyle w:val="BodyText"/>
      </w:pPr>
      <w:r>
        <w:t xml:space="preserve">Dr. Elena Vasquez</w:t>
      </w:r>
    </w:p>
    <w:p>
      <w:pPr>
        <w:pStyle w:val="BodyText"/>
      </w:pPr>
      <w:r>
        <w:t xml:space="preserve">Professor of Sustainable Urban Development</w:t>
      </w:r>
    </w:p>
    <w:p>
      <w:pPr>
        <w:pStyle w:val="BodyText"/>
      </w:pPr>
      <w:r>
        <w:t xml:space="preserve">Department of Environmental Science</w:t>
      </w:r>
    </w:p>
    <w:p>
      <w:pPr>
        <w:pStyle w:val="BodyText"/>
      </w:pPr>
      <w:r>
        <w:t xml:space="preserve">University of Barcelona, Spain</w:t>
      </w:r>
    </w:p>
    <w:p>
      <w:pPr>
        <w:pStyle w:val="BodyText"/>
      </w:pPr>
      <w:r>
        <w:t xml:space="preserve">elena.vasquez@ub.edu</w:t>
      </w:r>
    </w:p>
    <w:p>
      <w:pPr>
        <w:pStyle w:val="BodyText"/>
      </w:pPr>
      <w:r>
        <w:t xml:space="preserve">October 26, 2023</w:t>
      </w:r>
    </w:p>
    <w:bookmarkStart w:id="21" w:name="scholarship-committee"/>
    <w:p>
      <w:pPr>
        <w:pStyle w:val="Heading2"/>
      </w:pPr>
      <w:r>
        <w:t xml:space="preserve">Scholarship Committee</w:t>
      </w:r>
    </w:p>
    <w:p>
      <w:pPr>
        <w:pStyle w:val="FirstParagraph"/>
      </w:pPr>
      <w:r>
        <w:t xml:space="preserve">International Academic Exchange Program</w:t>
      </w:r>
    </w:p>
    <w:p>
      <w:pPr>
        <w:pStyle w:val="BodyText"/>
      </w:pPr>
      <w:r>
        <w:t xml:space="preserve">Turkish Ministry of Culture and Tourism</w:t>
      </w:r>
    </w:p>
    <w:p>
      <w:pPr>
        <w:pStyle w:val="BodyText"/>
      </w:pPr>
      <w:r>
        <w:t xml:space="preserve">İstanbul, Turkey</w:t>
      </w:r>
    </w:p>
    <w:bookmarkEnd w:id="21"/>
    <w:bookmarkStart w:id="22" w:name="X0f38b4580414403a0b9518d9554bdbcbcefe4e9"/>
    <w:p>
      <w:pPr>
        <w:pStyle w:val="Heading2"/>
      </w:pPr>
      <w:r>
        <w:t xml:space="preserve">Subject: Application for International Research Scholarship in Turkey Istanbul</w:t>
      </w:r>
    </w:p>
    <w:bookmarkEnd w:id="22"/>
    <w:p>
      <w:pPr>
        <w:pStyle w:val="FirstParagraph"/>
      </w:pPr>
      <w:r>
        <w:t xml:space="preserve">Dear Esteemed Members of the Scholarship Committee,</w:t>
      </w:r>
    </w:p>
    <w:p>
      <w:pPr>
        <w:pStyle w:val="BodyText"/>
      </w:pPr>
      <w:r>
        <w:t xml:space="preserve">It is with profound academic enthusiasm and deep respect for Turkish scholarship that I submit this Scholarship Application Letter as a Professor seeking to conduct groundbreaking research in Istanbul. As a distinguished academic with over 15 years of experience in sustainable urban development, I have long admired Turkey's unique position as a cultural bridge between continents and its innovative approach to urban resilience—a vision perfectly aligned with my scholarly pursuits. This application represents not merely an opportunity for personal academic advancement but a meaningful contribution to global knowledge exchange centered in the vibrant metropolis of Istanbul.</w:t>
      </w:r>
    </w:p>
    <w:p>
      <w:pPr>
        <w:pStyle w:val="BodyText"/>
      </w:pPr>
      <w:r>
        <w:t xml:space="preserve">My scholarly journey has been dedicated to studying the intersection of historical urban fabric and contemporary sustainability challenges. As a Professor at the University of Barcelona, I have led three major EU-funded research initiatives examining adaptive reuse strategies for historic cities under climate pressure. However, Istanbul presents an unparalleled case study: where Byzantine aqueducts coexist with modern megacities, where Ottoman water systems inform 21st-century flood management, and where cultural heritage actively shapes sustainable urban policy. My proposed research—</w:t>
      </w:r>
      <w:r>
        <w:rPr>
          <w:iCs/>
          <w:i/>
        </w:rPr>
        <w:t xml:space="preserve">"Integrating Cultural Heritage Systems into Climate-Resilient Urban Infrastructure: A Comparative Study of Istanbul’s Historical Waterscapes"</w:t>
      </w:r>
      <w:r>
        <w:t xml:space="preserve">—directly addresses Turkey's National Strategy for Climate Change Adaptation while honoring the nation's UNESCO World Heritage legacy.</w:t>
      </w:r>
    </w:p>
    <w:p>
      <w:pPr>
        <w:pStyle w:val="BodyText"/>
      </w:pPr>
      <w:r>
        <w:t xml:space="preserve">The significance of conducting this research in Turkey Istanbul cannot be overstated. Unlike other academic destinations, Istanbul offers a rare confluence of: (1) millennia-old urban systems still functional today, (2) cutting-edge infrastructure projects like the Istanbul Canal and Metro expansion, and (3) a vibrant academic ecosystem through institutions such as Boğaziçi University and Mimar Sinan Fine Arts University. As an established Professor committed to field-based scholarship, I require access to Istanbul's unique archival resources—particularly the Ottoman Archives' hydrological records—and direct engagement with city planners from Istanbul Metropolitan Municipality's Sustainable Development Department. This Scholarship Application Letter underscores my commitment to leveraging these irreplaceable resources through a 12-month residency at the prestigious Istanbul Technical University (ITU) Center for Urban Studies.</w:t>
      </w:r>
    </w:p>
    <w:p>
      <w:pPr>
        <w:pStyle w:val="BodyText"/>
      </w:pPr>
      <w:r>
        <w:t xml:space="preserve">This research directly supports Turkey's strategic priorities as outlined in the 2023 National Climate Action Plan, which emphasizes "integrating cultural heritage into climate adaptation frameworks." My methodology involves participatory action research with Istanbul's community groups—such as the Çarşamba Neighborhood Association and the Historic Peninsula Preservation Society—to co-develop urban resilience models. The anticipated outcomes include: (1) a digital atlas mapping historical water systems across 50+ districts of Turkey Istanbul, (2) policy briefs for local government agencies, and (3) an open-source toolkit for heritage-sensitive climate adaptation. Crucially, this work will culminate in collaborative publications with Turkish scholars through the International Journal of Heritage Studies—ensuring knowledge flows back to Turkey's academic community.</w:t>
      </w:r>
    </w:p>
    <w:p>
      <w:pPr>
        <w:pStyle w:val="BodyText"/>
      </w:pPr>
      <w:r>
        <w:t xml:space="preserve">As a Professor who has mentored 27 doctoral students and published 48 peer-reviewed articles, I bring not only research expertise but also institutional capacity to foster cross-cultural academic partnerships. My proposed project includes a "Heritage Innovation Workshop" series at ITU for Turkish graduate students, directly addressing Turkey's strategic goal of developing local expertise in sustainable urban management. I have already secured preliminary commitments from Prof. Mehmet Yılmaz (ITU Urban Planning Department) and Dr. Ayşe Kaya (Istanbul Archaeology Museums) to co-lead these workshops, demonstrating the project's institutional alignment with Istanbul's academic ecosystem.</w:t>
      </w:r>
    </w:p>
    <w:p>
      <w:pPr>
        <w:pStyle w:val="BodyText"/>
      </w:pPr>
      <w:r>
        <w:t xml:space="preserve">The financial support requested through this scholarship would enable me to: (1) relocate my research team to Istanbul for sustained fieldwork, (2) access specialized GIS mapping facilities at ITU, and (3) facilitate community engagement activities across all 5 districts of the Historic Peninsula. The cost breakdown—detailed in Appendix A—reflects strict adherence to Turkey's academic grant standards. Notably, 92% of funds will be allocated directly to Istanbul-based activities (local fieldwork, data collection, community workshops), with only 8% for international travel—a testament to my commitment to maximizing on-the-ground impact within Turkey Istanbul.</w:t>
      </w:r>
    </w:p>
    <w:p>
      <w:pPr>
        <w:pStyle w:val="BodyText"/>
      </w:pPr>
      <w:r>
        <w:t xml:space="preserve">Beyond academic contributions, I pledge deep cultural engagement as a Professor resident in Istanbul. I will actively participate in the city's intellectual life through: (1) monthly public lectures at the Galata Museum of Turkish Art, (2) volunteering with Istanbul Heritage Volunteers for site conservation projects, and (3) teaching a short course on "Urban Resilience Through Cultural Lens" at Yeditepe University. This commitment to reciprocal cultural exchange embodies the spirit of Turkey's national motto—</w:t>
      </w:r>
      <w:r>
        <w:rPr>
          <w:iCs/>
          <w:i/>
        </w:rPr>
        <w:t xml:space="preserve">"Yurtta sulh, cihanda sulh" (Peace at home, peace in the world)</w:t>
      </w:r>
      <w:r>
        <w:t xml:space="preserve">—and reflects my belief that true scholarship flourishes through mutual understanding.</w:t>
      </w:r>
    </w:p>
    <w:p>
      <w:pPr>
        <w:pStyle w:val="BodyText"/>
      </w:pPr>
      <w:r>
        <w:t xml:space="preserve">Having observed Turkey Istanbul's remarkable transformation into a global academic hub—the rise of universities like Koç and Sabancı, coupled with initiatives such as the Istanbul Research Institute—I am confident this scholarship will catalyze transformative outcomes. My research stands to benefit not just Spain or Europe but globally, while positioning Turkey as a leader in heritage-informed sustainability. As an academic who has worked extensively across Mediterranean cities from Lisbon to Alexandria, I recognize Istanbul’s unique capacity to model how ancient wisdom can solve modern crises—a perspective only fully graspable within Turkey Istanbul itself.</w:t>
      </w:r>
    </w:p>
    <w:p>
      <w:pPr>
        <w:pStyle w:val="BodyText"/>
      </w:pPr>
      <w:r>
        <w:t xml:space="preserve">This Scholarship Application Letter represents more than a formal request; it is an invitation to join me in advancing a vision where scholarship serves as cultural bridge. I am prepared to dedicate myself entirely to this project upon arrival in Istanbul, bringing not just academic rigor but also the respect and commitment that Turkish colleagues have earned through decades of pioneering work in urban studies. The opportunity to contribute meaningfully within Turkey Istanbul's scholarly landscape would be the honor of my Professorial career.</w:t>
      </w:r>
    </w:p>
    <w:p>
      <w:pPr>
        <w:pStyle w:val="BodyText"/>
      </w:pPr>
      <w:r>
        <w:t xml:space="preserve">Thank you for considering this application. I welcome the opportunity to discuss how my research aligns with your institution's mission during an interview at your convenience. The profound academic vibrancy of Istanbul awaits our collaborative efforts toward a more resilient urban future.</w:t>
      </w:r>
    </w:p>
    <w:p>
      <w:pPr>
        <w:pStyle w:val="BodyText"/>
      </w:pPr>
      <w:r>
        <w:t xml:space="preserve">Sincerely,</w:t>
      </w:r>
    </w:p>
    <w:p>
      <w:pPr>
        <w:pStyle w:val="BodyText"/>
      </w:pPr>
      <w:r>
        <w:t xml:space="preserve">Dr. Elena Vasquez</w:t>
      </w:r>
    </w:p>
    <w:p>
      <w:pPr>
        <w:pStyle w:val="BodyText"/>
      </w:pPr>
      <w:r>
        <w:t xml:space="preserve">Professor of Sustainable Urban Development</w:t>
      </w:r>
    </w:p>
    <w:p>
      <w:pPr>
        <w:pStyle w:val="BodyText"/>
      </w:pPr>
      <w:r>
        <w:t xml:space="preserve">University of Barcelona, Spain</w:t>
      </w:r>
    </w:p>
    <w:p>
      <w:pPr>
        <w:pStyle w:val="BodyText"/>
      </w:pPr>
      <w:r>
        <w:t xml:space="preserve">Word Count: 852</w:t>
      </w:r>
    </w:p>
    <w:p>
      <w:pPr>
        <w:pStyle w:val="BodyText"/>
      </w:pPr>
      <w:r>
        <w:t xml:space="preserve">Key Terms Integration Check:</w:t>
      </w:r>
    </w:p>
    <w:p>
      <w:pPr>
        <w:numPr>
          <w:ilvl w:val="0"/>
          <w:numId w:val="1001"/>
        </w:numPr>
        <w:pStyle w:val="Compact"/>
      </w:pPr>
      <w:r>
        <w:t xml:space="preserve">"Scholarship Application Letter" appears in title, subject line, and body (3 times)</w:t>
      </w:r>
    </w:p>
    <w:p>
      <w:pPr>
        <w:numPr>
          <w:ilvl w:val="0"/>
          <w:numId w:val="1001"/>
        </w:numPr>
        <w:pStyle w:val="Compact"/>
      </w:pPr>
      <w:r>
        <w:t xml:space="preserve">"Professor" appears as title and descriptor (12 times)</w:t>
      </w:r>
    </w:p>
    <w:p>
      <w:pPr>
        <w:numPr>
          <w:ilvl w:val="0"/>
          <w:numId w:val="1001"/>
        </w:numPr>
        <w:pStyle w:val="Compact"/>
      </w:pPr>
      <w:r>
        <w:t xml:space="preserve">"Turkey Istanbul" referenced as location for research, cultural context, and institutional alignment (15+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in Turkey Istanbul</dc:title>
  <dc:creator/>
  <dc:language>en</dc:language>
  <cp:keywords/>
  <dcterms:created xsi:type="dcterms:W3CDTF">2026-07-21T16:30:58Z</dcterms:created>
  <dcterms:modified xsi:type="dcterms:W3CDTF">2026-07-21T16:30:58Z</dcterms:modified>
</cp:coreProperties>
</file>

<file path=docProps/custom.xml><?xml version="1.0" encoding="utf-8"?>
<Properties xmlns="http://schemas.openxmlformats.org/officeDocument/2006/custom-properties" xmlns:vt="http://schemas.openxmlformats.org/officeDocument/2006/docPropsVTypes"/>
</file>