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f0e6e79178fc7bb7ec886b11bbe8a1241fa9cd9"/>
    <w:p>
      <w:pPr>
        <w:pStyle w:val="Heading1"/>
      </w:pPr>
      <w:r>
        <w:t xml:space="preserve">Scholarship Application Letter: Project Management Professional Development in China Beijing</w:t>
      </w:r>
    </w:p>
    <w:p>
      <w:pPr>
        <w:pStyle w:val="FirstParagraph"/>
      </w:pPr>
      <w:r>
        <w:t xml:space="preserve">October 26, 2023</w:t>
      </w:r>
    </w:p>
    <w:p>
      <w:pPr>
        <w:pStyle w:val="BodyText"/>
      </w:pPr>
      <w:r>
        <w:t xml:space="preserve">Admissions Committee</w:t>
      </w:r>
      <w:r>
        <w:br/>
      </w:r>
      <w:r>
        <w:t xml:space="preserve">International Professional Development Scholarship Program</w:t>
      </w:r>
      <w:r>
        <w:br/>
      </w:r>
      <w:r>
        <w:t xml:space="preserve">Beijing International Education Foundation</w:t>
      </w:r>
      <w:r>
        <w:br/>
      </w:r>
      <w:r>
        <w:t xml:space="preserve">No. 8, Jintai Road, Haidian District</w:t>
      </w:r>
      <w:r>
        <w:br/>
      </w:r>
      <w:r>
        <w:t xml:space="preserve">Beijing 100089, China</w:t>
      </w:r>
    </w:p>
    <w:bookmarkStart w:id="20" w:name="Xb93a6ded139d3ca093f242c3bf704e6103a14fd"/>
    <w:p>
      <w:pPr>
        <w:pStyle w:val="Heading2"/>
      </w:pPr>
      <w:r>
        <w:t xml:space="preserve">Subject: Formal Scholarship Application Letter for Project Manager Certification and Professional Immersion in China Beijing</w:t>
      </w:r>
    </w:p>
    <w:p>
      <w:pPr>
        <w:pStyle w:val="FirstParagraph"/>
      </w:pPr>
      <w:r>
        <w:t xml:space="preserve">Dear Esteemed Members of the Admissions Committee,</w:t>
      </w:r>
    </w:p>
    <w:p>
      <w:pPr>
        <w:pStyle w:val="BodyText"/>
      </w:pPr>
      <w:r>
        <w:t xml:space="preserve">It is with profound enthusiasm and professional purpose that I submit my Scholarship Application Letter for the International Project Management Development Program, specifically designed to support emerging leaders pursuing advanced certification and practical experience as a Project Manager in China Beijing. This opportunity represents not merely a professional advancement path but a strategic alignment between my career trajectory, China's economic aspirations, and my commitment to bridging global project management excellence with Beijing's dynamic development ecosystem.</w:t>
      </w:r>
    </w:p>
    <w:p>
      <w:pPr>
        <w:pStyle w:val="BodyText"/>
      </w:pPr>
      <w:r>
        <w:t xml:space="preserve">With over seven years of progressive experience managing complex cross-border infrastructure and technology initiatives across Southeast Asia and Europe, I have consistently delivered projects exceeding $5 million in value while maintaining 98% stakeholder satisfaction rates. My professional journey has been defined by a rigorous methodology that harmonizes Agile frameworks with traditional Chinese project governance principles – a synthesis I believe is crucial for success in Beijing's unique business landscape. Most recently, as Senior Project Manager at GlobalTech Solutions, I led the $7.2M digital transformation initiative for a major Chinese automotive manufacturer in Shanghai, where I navigated cultural nuances through localized stakeholder engagement and adapted Scrum protocols to align with Chinese enterprise decision-making rhythms.</w:t>
      </w:r>
    </w:p>
    <w:p>
      <w:pPr>
        <w:pStyle w:val="BodyText"/>
      </w:pPr>
      <w:r>
        <w:t xml:space="preserve">My decision to pursue this specialized Scholarship Application Letter for Project Manager development in China Beijing stems from a deep understanding of the city's strategic significance as Asia's innovation hub. Beijing, with its 32 Fortune 500 companies, unparalleled R&amp;D infrastructure (including Tsinghua University's engineering faculty and Baidu's AI labs), and the ambitious "Beijing International Science &amp; Technology Innovation Center" initiative, represents the most compelling environment for contemporary Project Management professionals to master integrated development approaches. The city's commitment to sustainable urbanization – exemplified by its 2035 carbon neutrality roadmap and smart city initiatives – demands project managers who can balance technical precision with socio-cultural intelligence. I am particularly drawn to Beijing's ecosystem where projects like the Zhangjiakou Renewable Energy Corridor and the new Asian Infrastructure Investment Bank headquarters require precisely the hybrid management expertise I aim to refine through this scholarship.</w:t>
      </w:r>
    </w:p>
    <w:p>
      <w:pPr>
        <w:pStyle w:val="BodyText"/>
      </w:pPr>
      <w:r>
        <w:t xml:space="preserve">This scholarship is indispensable to my professional evolution as a Project Manager in China. While I possess extensive international experience, Beijing's market demands specialized knowledge of Chinese project finance regulations (such as Circular No. 12 on Public-Private Partnerships), Mandarin business communication protocols, and local procurement standards that cannot be acquired through remote learning. The scholarship's comprehensive package – covering advanced PMI certification training, immersive cultural orientation at Tsinghua University's Project Management Institute, and a six-month mentorship with Beijing Urban Development Group – directly addresses these critical competency gaps. Without this financial support, I would be unable to access the specialized Beijing-centric curriculum that bridges international standards (PMBOK® Guide 7th Edition) with China-specific implementation frameworks like GB/T 50326-2017 project management standards.</w:t>
      </w:r>
    </w:p>
    <w:p>
      <w:pPr>
        <w:pStyle w:val="BodyText"/>
      </w:pPr>
      <w:r>
        <w:t xml:space="preserve">What distinguishes my candidacy is my proven ability to translate theoretical project management principles into tangible outcomes within Chinese contexts. During the Shanghai automotive project, I implemented a "Cultural Bridge Framework" that reduced stakeholder misalignment by 40% through quarterly co-creation workshops with Chinese executives, directly applying insights from Professor Wang's research on collectivist decision-making patterns. This experience crystallized my understanding that effective Project Management in China Beijing requires more than technical skill; it necessitates cultural intelligence and relational capital – competencies I seek to deepen through this scholarship. The program's focus on "Beijing Model" project execution, including the city's innovative use of BIM (Building Information Modeling) for smart construction and its district-level ESG reporting systems, aligns precisely with my goal to specialize in sustainable urban infrastructure projects.</w:t>
      </w:r>
    </w:p>
    <w:p>
      <w:pPr>
        <w:pStyle w:val="BodyText"/>
      </w:pPr>
      <w:r>
        <w:t xml:space="preserve">My professional vision extends beyond personal growth to contribute meaningfully to China's development trajectory. I intend to leverage this scholarship as a catalyst for establishing a Beijing-based consultancy specializing in "China-Compliant Project Management" – helping global firms navigate regulatory landscapes while delivering on time and budget. Specifically, I plan to develop training modules for foreign enterprises entering Beijing's high-tech manufacturing sector, drawing from my experience with the city's "Digital Twin City" initiative. This aligns perfectly with the scholarship program's mission to foster international collaboration through professional development that serves China Beijing's strategic interests in attracting global talent and enhancing project delivery excellence.</w:t>
      </w:r>
    </w:p>
    <w:p>
      <w:pPr>
        <w:pStyle w:val="BodyText"/>
      </w:pPr>
      <w:r>
        <w:t xml:space="preserve">Furthermore, I recognize that as a Project Manager operating within China Beijing, my success hinges on understanding the city's unique governance structure. The scholarship's curriculum includes direct engagement with the Beijing Municipal Development and Reform Commission – an opportunity to learn firsthand how projects align with the city's Five-Year Plan priorities. This institutional knowledge is irreplaceable; I've observed numerous foreign firms struggle due to misalignment between project scope and China's "dual circulation" economic strategy, a challenge I am uniquely positioned to address through this scholarship.</w:t>
      </w:r>
    </w:p>
    <w:p>
      <w:pPr>
        <w:pStyle w:val="BodyText"/>
      </w:pPr>
      <w:r>
        <w:t xml:space="preserve">My commitment to this mission is underscored by concrete preparation: I have already secured preliminary agreements with two Beijing-based corporations (Beijing Capital Group and China Communications Construction Company) for practical project immersion during the scholarship period. Additionally, I have maintained fluency in Mandarin through rigorous study, achieving HSK 5 proficiency and utilizing a year-long business Chinese apprenticeship program. These efforts demonstrate my proactive approach to integration – a quality critical for any Project Manager operating effectively within Beijing's professional environment.</w:t>
      </w:r>
    </w:p>
    <w:p>
      <w:pPr>
        <w:pStyle w:val="BodyText"/>
      </w:pPr>
      <w:r>
        <w:t xml:space="preserve">I am fully prepared to make immediate contributions upon arrival in China Beijing. The scholarship will enable me to commence work with the Tsinghua University project team on their ongoing "Green Belt" urban renewal initiative immediately after certification, applying my expertise in stakeholder management and risk mitigation. My dual perspective as a globally experienced Project Manager who has successfully navigated Chinese business practices positions me to serve as a cultural ambassador – facilitating smoother collaboration between international firms and Beijing's development agencies.</w:t>
      </w:r>
    </w:p>
    <w:p>
      <w:pPr>
        <w:pStyle w:val="BodyText"/>
      </w:pPr>
      <w:r>
        <w:t xml:space="preserve">As the world's most populous urban center undergoes its most significant transformation since the Great Wall construction era, I believe there is no more pivotal moment for specialized Project Management talent. This Scholarship Application Letter represents not just my personal ambition, but a strategic commitment to becoming an indispensable contributor to China Beijing's sustainable growth narrative. I respectfully request the opportunity to join this elite cohort of professionals who will shape how projects are delivered in one of the world's most influential cities.</w:t>
      </w:r>
    </w:p>
    <w:p>
      <w:pPr>
        <w:pStyle w:val="BodyText"/>
      </w:pPr>
      <w:r>
        <w:t xml:space="preserve">Thank you for considering my application. I welcome the opportunity to discuss how my professional background as a dedicated Project Manager aligns with your program's objectives during an interview at your convenience.</w:t>
      </w:r>
    </w:p>
    <w:p>
      <w:pPr>
        <w:pStyle w:val="BodyText"/>
      </w:pPr>
      <w:r>
        <w:t xml:space="preserve">Sincerely,</w:t>
      </w:r>
    </w:p>
    <w:p>
      <w:pPr>
        <w:pStyle w:val="BodyText"/>
      </w:pPr>
      <w:r>
        <w:t xml:space="preserve">Li Wei Chen</w:t>
      </w:r>
      <w:r>
        <w:br/>
      </w:r>
      <w:r>
        <w:t xml:space="preserve">Senior Project Manager, GlobalTech Solutions (Singapore)</w:t>
      </w:r>
      <w:r>
        <w:br/>
      </w:r>
      <w:r>
        <w:t xml:space="preserve">+65 9123 4567 | li.chen@globaltechsolutions.com</w:t>
      </w:r>
      <w:r>
        <w:br/>
      </w:r>
      <w:r>
        <w:t xml:space="preserve">LinkedIn: linkedin.com/in/liweichenpm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Position in China Beijing</dc:title>
  <dc:creator/>
  <dc:language>en</dc:language>
  <cp:keywords/>
  <dcterms:created xsi:type="dcterms:W3CDTF">2025-12-11T11:46:32Z</dcterms:created>
  <dcterms:modified xsi:type="dcterms:W3CDTF">2025-12-11T11:46:32Z</dcterms:modified>
</cp:coreProperties>
</file>

<file path=docProps/custom.xml><?xml version="1.0" encoding="utf-8"?>
<Properties xmlns="http://schemas.openxmlformats.org/officeDocument/2006/custom-properties" xmlns:vt="http://schemas.openxmlformats.org/officeDocument/2006/docPropsVTypes"/>
</file>