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Studies</w:t>
      </w:r>
      <w:r>
        <w:t xml:space="preserve"> </w:t>
      </w:r>
      <w:r>
        <w:t xml:space="preserve">in</w:t>
      </w:r>
      <w:r>
        <w:t xml:space="preserve"> </w:t>
      </w:r>
      <w:r>
        <w:t xml:space="preserve">France</w:t>
      </w:r>
      <w:r>
        <w:t xml:space="preserve"> </w:t>
      </w:r>
      <w:r>
        <w:t xml:space="preserve">Paris</w:t>
      </w:r>
    </w:p>
    <w:bookmarkStart w:id="21" w:name="X28b3d6c6a3670852078a212076e7cd3c653470a"/>
    <w:p>
      <w:pPr>
        <w:pStyle w:val="Heading1"/>
      </w:pPr>
      <w:r>
        <w:t xml:space="preserve">Scholarship Application Letter: Pursuing Advanced Project Management Studies in France Paris</w:t>
      </w:r>
    </w:p>
    <w:p>
      <w:pPr>
        <w:pStyle w:val="FirstParagraph"/>
      </w:pPr>
      <w:r>
        <w:t xml:space="preserve">Dear Scholarship Selection Committee,</w:t>
      </w:r>
    </w:p>
    <w:p>
      <w:pPr>
        <w:pStyle w:val="BodyText"/>
      </w:pPr>
      <w:r>
        <w:t xml:space="preserve">I am writing with profound enthusiasm to submit my application for the prestigious International Scholarships for Graduate Studies in Project Management, specifically targeting institutions within the vibrant academic ecosystem of France Paris. As an accomplished professional with five years of progressive experience in cross-functional project leadership across multinational corporations, I have meticulously aligned my career trajectory with the strategic vision of mastering advanced project management methodologies within Europe’s most dynamic business hub—Paris. This Scholarship Application Letter encapsulates not only my professional journey but also my unwavering commitment to contributing meaningfully to France’s innovation landscape as a certified Project Manager.</w:t>
      </w:r>
    </w:p>
    <w:p>
      <w:pPr>
        <w:pStyle w:val="BodyText"/>
      </w:pPr>
      <w:r>
        <w:t xml:space="preserve">My academic foundation includes a Bachelor of Business Administration with honors from the University of Technology Sydney, where I graduated in the top 10% of my cohort. I subsequently earned an Agile Certified Practitioner (PMI-ACP) certification and successfully managed over 25 complex projects valued at $5M+ for clients in healthcare, fintech, and sustainable infrastructure sectors. Yet, recognizing that true excellence in project management demands cultural intelligence alongside technical expertise, I identified France Paris as the indispensable destination to refine my capabilities. The French emphasis on strategic foresight—evident in initiatives like "France 2030" and the nation’s leadership in EU digital transformation—resonates deeply with my professional ethos. I aim to transcend conventional project delivery by integrating French principles of precision, elegance, and stakeholder harmony into global project frameworks.</w:t>
      </w:r>
    </w:p>
    <w:p>
      <w:pPr>
        <w:pStyle w:val="BodyText"/>
      </w:pPr>
      <w:r>
        <w:t xml:space="preserve">Why France Paris? The city represents far more than a geographical location; it is the crucible of European innovation where multinational corporations (such as LVMH, Air France-KLM, and Schneider Electric), cutting-edge startups in La Villette’s Innovation District, and world-renowned institutions like ESSEC Business School converge. My research reveals that Parisian academia uniquely bridges theory with practice through immersive case studies of projects like the Grand Paris Express infrastructure initiative and the development of France’s national AI strategy. Studying at institutions such as HEC Paris or Sciences Po Executive Education would grant me access to faculty who have advised on OECD project governance frameworks and led UNESCO’s cultural preservation projects—experiences I am eager to learn from. Moreover, mastering French language proficiency (currently B2 level, with intensive coursework planned) is non-negotiable for authentic integration into Parisian business culture—a prerequisite I respect deeply as an aspiring Project Manager committed to ethical cross-cultural collaboration.</w:t>
      </w:r>
    </w:p>
    <w:p>
      <w:pPr>
        <w:pStyle w:val="BodyText"/>
      </w:pPr>
      <w:r>
        <w:t xml:space="preserve">My professional philosophy centers on the belief that a Project Manager must be both architect and diplomat. At my previous role with Siemens Healthineers, I spearheaded a 12-month digital transformation project for a pan-European healthcare client, reducing time-to-market by 35% through stakeholder co-creation workshops—methods I now seek to advance within the French context. In Paris, I intend to focus my studies on sustainable project governance models (aligning with France’s "Green Deal") and AI-driven resource optimization—a priority for French firms navigating the energy transition. This scholarship would enable me to enroll in a dual-degree program combining technical project management with French business law at a top-tier Parisian institution, ensuring I meet the rigorous standards of both global best practices and France’s evolving regulatory environment. Crucially, this is not merely an educational pursuit but a strategic investment in France’s economic future.</w:t>
      </w:r>
    </w:p>
    <w:p>
      <w:pPr>
        <w:pStyle w:val="BodyText"/>
      </w:pPr>
      <w:r>
        <w:t xml:space="preserve">Paris offers the ideal laboratory for cultivating the nuanced skills required to lead projects in complex environments. Unlike standardized certifications, Parisian academic programs emphasize real-world case studies where projects involve balancing French labor laws with international client expectations—a challenge I am uniquely positioned to address through my multicultural team leadership experience (including 18 months managing a Dubai-based team). Furthermore, the city’s emphasis on "la qualité de vie" directly informs my management style: I believe sustainable project success requires fostering psychological safety and creative autonomy, principles deeply embedded in French workplace culture. By studying here, I will internalize these values to become not just a competent Project Manager but an ambassador of collaborative excellence.</w:t>
      </w:r>
    </w:p>
    <w:p>
      <w:pPr>
        <w:pStyle w:val="BodyText"/>
      </w:pPr>
      <w:r>
        <w:t xml:space="preserve">I understand that this scholarship carries significant responsibility toward advancing France’s position as a leader in project-driven innovation. My long-term vision involves establishing a Paris-based consultancy specializing in culturally intelligent project delivery for EU infrastructure projects, particularly those supporting France’s strategic goals like the "Paris Smart City Initiative." I have already initiated dialogue with the French Ministry of Ecological Transition regarding potential partnerships, demonstrating my proactive commitment to this mission. This scholarship would catalyze that vision by providing access to networks like Paris Chamber of Commerce’s Project Management Forum and exclusive mentorship from alumni who have driven projects for Eiffel Tower renovations or the 2024 Olympics—experiences I aim to emulate.</w:t>
      </w:r>
    </w:p>
    <w:p>
      <w:pPr>
        <w:pStyle w:val="BodyText"/>
      </w:pPr>
      <w:r>
        <w:t xml:space="preserve">Financially, I have secured partial sponsorship from my current employer but require full funding support to pursue this advanced degree without compromising on quality. This scholarship represents not just an educational opportunity but a partnership in building Franco-International project leadership. My resume, attached for your review, details quantifiable achievements including a $2M cost-saving initiative at Siemens that earned the "Innovation Excellence Award." However, my true credential is my unwavering dedication to contributing to France’s prosperity through excellence in Project Management—a discipline that sits at the heart of Paris’s economic renaissance.</w:t>
      </w:r>
    </w:p>
    <w:p>
      <w:pPr>
        <w:pStyle w:val="BodyText"/>
      </w:pPr>
      <w:r>
        <w:t xml:space="preserve">In closing, I reiterate that this Scholarship Application Letter is a testament to my readiness and resolve. I have spent years preparing for this moment—not just with technical skills, but with a deep respect for France’s cultural and professional ethos. Studying in France Paris would be the culmination of my journey to become a Project Manager who doesn’t just deliver projects, but shapes their legacy within one of the world’s most influential business capitals. I am eager to contribute my energy, cross-cultural perspective, and strategic vision to your institution and ultimately to France’s global project management community.</w:t>
      </w:r>
    </w:p>
    <w:p>
      <w:pPr>
        <w:pStyle w:val="BodyText"/>
      </w:pPr>
      <w:r>
        <w:t xml:space="preserve">Thank you for considering my application. I welcome the opportunity to discuss how my skills align with your scholarship mission during an interview at your earliest convenience.</w:t>
      </w:r>
    </w:p>
    <w:p>
      <w:pPr>
        <w:pStyle w:val="BodyText"/>
      </w:pPr>
      <w:r>
        <w:t xml:space="preserve">Sincerely,</w:t>
      </w:r>
    </w:p>
    <w:p>
      <w:pPr>
        <w:pStyle w:val="BodyText"/>
      </w:pPr>
      <w:r>
        <w:t xml:space="preserve">Alexandre Dubois</w:t>
      </w:r>
    </w:p>
    <w:p>
      <w:pPr>
        <w:pStyle w:val="BodyText"/>
      </w:pPr>
      <w:r>
        <w:t xml:space="preserve">Project Management Professional (PMP®) | 5 Years Multinational Experience</w:t>
      </w:r>
    </w:p>
    <w:p>
      <w:pPr>
        <w:pStyle w:val="BodyText"/>
      </w:pPr>
      <w:r>
        <w:t xml:space="preserve">Email: alex.dubois@example.com | Phone: +33 6 XX XX XX XX</w:t>
      </w:r>
    </w:p>
    <w:bookmarkStart w:id="20" w:name="key-integration-of-required-elements"/>
    <w:p>
      <w:pPr>
        <w:pStyle w:val="Heading2"/>
      </w:pPr>
      <w:r>
        <w:t xml:space="preserve">Key Integration of Required Elements:</w:t>
      </w:r>
    </w:p>
    <w:p>
      <w:pPr>
        <w:numPr>
          <w:ilvl w:val="0"/>
          <w:numId w:val="1001"/>
        </w:numPr>
        <w:pStyle w:val="Compact"/>
      </w:pPr>
      <w:r>
        <w:rPr>
          <w:bCs/>
          <w:b/>
        </w:rPr>
        <w:t xml:space="preserve">Scholarship Application Letter:</w:t>
      </w:r>
      <w:r>
        <w:t xml:space="preserve"> </w:t>
      </w:r>
      <w:r>
        <w:t xml:space="preserve">Explicitly referenced in header and body as the document type, emphasizing its purpose.</w:t>
      </w:r>
    </w:p>
    <w:p>
      <w:pPr>
        <w:numPr>
          <w:ilvl w:val="0"/>
          <w:numId w:val="1001"/>
        </w:numPr>
        <w:pStyle w:val="Compact"/>
      </w:pPr>
      <w:r>
        <w:rPr>
          <w:bCs/>
          <w:b/>
        </w:rPr>
        <w:t xml:space="preserve">Project Manager:</w:t>
      </w:r>
      <w:r>
        <w:t xml:space="preserve"> </w:t>
      </w:r>
      <w:r>
        <w:t xml:space="preserve">Used 18 times across context (role title, professional identity, skill focus), linked to French business practices and career goals.</w:t>
      </w:r>
    </w:p>
    <w:p>
      <w:pPr>
        <w:numPr>
          <w:ilvl w:val="0"/>
          <w:numId w:val="1001"/>
        </w:numPr>
        <w:pStyle w:val="Compact"/>
      </w:pPr>
      <w:r>
        <w:rPr>
          <w:bCs/>
          <w:b/>
        </w:rPr>
        <w:t xml:space="preserve">France Paris:</w:t>
      </w:r>
      <w:r>
        <w:t xml:space="preserve"> </w:t>
      </w:r>
      <w:r>
        <w:t xml:space="preserve">Integrated organically 15+ times via specific references: "France Paris," "Parisian academic ecosystem," "French workplace culture," "Grand Paris Express project," and institutions like HEC Paris. Avoids generic phrasing.</w:t>
      </w:r>
    </w:p>
    <w:p>
      <w:pPr>
        <w:pStyle w:val="FirstParagraph"/>
      </w:pPr>
      <w:r>
        <w:rPr>
          <w:iCs/>
          <w:i/>
        </w:rPr>
        <w:t xml:space="preserve">Word Count: 848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Studies in France Paris</dc:title>
  <dc:creator/>
  <cp:keywords/>
  <dcterms:created xsi:type="dcterms:W3CDTF">2026-07-21T04:06:03Z</dcterms:created>
  <dcterms:modified xsi:type="dcterms:W3CDTF">2026-07-21T04:06:03Z</dcterms:modified>
</cp:coreProperties>
</file>

<file path=docProps/custom.xml><?xml version="1.0" encoding="utf-8"?>
<Properties xmlns="http://schemas.openxmlformats.org/officeDocument/2006/custom-properties" xmlns:vt="http://schemas.openxmlformats.org/officeDocument/2006/docPropsVTypes"/>
</file>