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Advanced Project Management Leadership Scholarship at Munich International Institute</w:t>
      </w:r>
    </w:p>
    <w:bookmarkEnd w:id="20"/>
    <w:p>
      <w:pPr>
        <w:pStyle w:val="BodyText"/>
      </w:pPr>
      <w:r>
        <w:t xml:space="preserve">October 26, 2023</w:t>
      </w:r>
    </w:p>
    <w:p>
      <w:pPr>
        <w:pStyle w:val="BodyText"/>
      </w:pPr>
      <w:r>
        <w:t xml:space="preserve">Admissions Committee</w:t>
      </w:r>
      <w:r>
        <w:br/>
      </w:r>
      <w:r>
        <w:t xml:space="preserve">Munich International Institute (MII)</w:t>
      </w:r>
      <w:r>
        <w:br/>
      </w:r>
      <w:r>
        <w:t xml:space="preserve">Max-Planck-Straße 3</w:t>
      </w:r>
      <w:r>
        <w:br/>
      </w:r>
      <w:r>
        <w:t xml:space="preserve">D-80796 Munich</w:t>
      </w:r>
      <w:r>
        <w:br/>
      </w:r>
      <w:r>
        <w:t xml:space="preserve">Germany</w:t>
      </w:r>
    </w:p>
    <w:bookmarkStart w:id="21" w:name="Xa1da270b8e1b55e1b1659bf60d3d32d5a9c5fa7"/>
    <w:p>
      <w:pPr>
        <w:pStyle w:val="Heading2"/>
      </w:pPr>
      <w:r>
        <w:t xml:space="preserve">Subject: Application for Advanced Project Management Leadership Scholarship</w:t>
      </w:r>
    </w:p>
    <w:p>
      <w:pPr>
        <w:pStyle w:val="FirstParagraph"/>
      </w:pPr>
      <w:r>
        <w:t xml:space="preserve">Dear Admissions Committee,</w:t>
      </w:r>
    </w:p>
    <w:p>
      <w:pPr>
        <w:pStyle w:val="BodyText"/>
      </w:pPr>
      <w:r>
        <w:t xml:space="preserve">I am writing with profound enthusiasm to submit my application for the Advanced Project Management Leadership Scholarship at Munich International Institute (MII), a prestigious academic institution that embodies the innovative spirit of Germany Munich. As a dedicated professional with five years of experience leading complex cross-functional projects across international markets, I believe this scholarship represents the pivotal opportunity to elevate my expertise within one of Europe's most dynamic business ecosystems. This</w:t>
      </w:r>
      <w:r>
        <w:t xml:space="preserve"> </w:t>
      </w:r>
      <w:r>
        <w:rPr>
          <w:bCs/>
          <w:b/>
        </w:rPr>
        <w:t xml:space="preserve">Scholarship Application Letter</w:t>
      </w:r>
      <w:r>
        <w:t xml:space="preserve"> </w:t>
      </w:r>
      <w:r>
        <w:t xml:space="preserve">articulates not merely my qualifications but my unwavering commitment to becoming a transformative</w:t>
      </w:r>
      <w:r>
        <w:t xml:space="preserve"> </w:t>
      </w:r>
      <w:r>
        <w:rPr>
          <w:bCs/>
          <w:b/>
        </w:rPr>
        <w:t xml:space="preserve">Project Manager</w:t>
      </w:r>
      <w:r>
        <w:t xml:space="preserve"> </w:t>
      </w:r>
      <w:r>
        <w:t xml:space="preserve">in the heart of European innovation—Munich, Germany.</w:t>
      </w:r>
    </w:p>
    <w:p>
      <w:pPr>
        <w:pStyle w:val="BodyText"/>
      </w:pPr>
      <w:r>
        <w:t xml:space="preserve">My professional journey has been defined by delivering high-stakes projects in multinational environments. As a Senior Project Coordinator at TechInnovate Solutions in Singapore, I managed a $12M digital transformation initiative spanning 15 countries, reducing delivery timelines by 35% through Agile methodology implementation. This experience solidified my understanding that exceptional</w:t>
      </w:r>
      <w:r>
        <w:t xml:space="preserve"> </w:t>
      </w:r>
      <w:r>
        <w:rPr>
          <w:bCs/>
          <w:b/>
        </w:rPr>
        <w:t xml:space="preserve">Project Manager</w:t>
      </w:r>
      <w:r>
        <w:t xml:space="preserve"> </w:t>
      </w:r>
      <w:r>
        <w:t xml:space="preserve">excellence requires more than technical proficiency—it demands cultural intelligence and strategic vision. Munich's unique position as Germany's engineering and innovation hub, home to global giants like BMW, Siemens, and Siemens Healthineers, provides the ideal crucible for developing this advanced capability. The city’s seamless integration of traditional German precision with cutting-edge technological adoption perfectly aligns with my professional ethos.</w:t>
      </w:r>
    </w:p>
    <w:p>
      <w:pPr>
        <w:pStyle w:val="BodyText"/>
      </w:pPr>
      <w:r>
        <w:t xml:space="preserve">What particularly compels me toward</w:t>
      </w:r>
      <w:r>
        <w:t xml:space="preserve"> </w:t>
      </w:r>
      <w:r>
        <w:rPr>
          <w:bCs/>
          <w:b/>
        </w:rPr>
        <w:t xml:space="preserve">Germany Munich</w:t>
      </w:r>
      <w:r>
        <w:t xml:space="preserve"> </w:t>
      </w:r>
      <w:r>
        <w:t xml:space="preserve">is its unparalleled ecosystem for project management excellence. The region's reputation for "Münchner Ingenieurskunst" (Munich engineering artistry) reflects a culture where meticulous planning meets creative problem-solving—precisely the mindset I seek to master. MII’s specialized curriculum, particularly the "Global Project Leadership" module taught by Dr. Anja Vogel (a pioneer in EU infrastructure project governance), directly addresses my aspiration to manage large-scale sustainable development initiatives. In Munich, I would gain exposure to real-world cases like the upcoming Munich Airport's Phase 4 expansion and BMW's autonomous vehicle R&amp;D campus—projects demanding the very synthesis of technical rigor and stakeholder alignment I aim to achieve.</w:t>
      </w:r>
    </w:p>
    <w:p>
      <w:pPr>
        <w:pStyle w:val="BodyText"/>
      </w:pPr>
      <w:r>
        <w:t xml:space="preserve">This scholarship is not merely financial assistance but a strategic investment in my capacity to contribute meaningfully to Germany Munich’s economic landscape. With tuition, accommodation, and living costs in Munich representing 65% of my annual income, this support would liberate me from financial constraints to fully immerse myself in MII's immersive learning environment. More significantly, it would enable me to actively engage with the</w:t>
      </w:r>
      <w:r>
        <w:t xml:space="preserve"> </w:t>
      </w:r>
      <w:r>
        <w:rPr>
          <w:iCs/>
          <w:i/>
        </w:rPr>
        <w:t xml:space="preserve">Munich Project Management Network</w:t>
      </w:r>
      <w:r>
        <w:t xml:space="preserve">, a consortium connecting industry leaders with academic institutions—where I could collaborate on initiatives like the EU Green Deal infrastructure projects currently shaping Munich's urban development.</w:t>
      </w:r>
    </w:p>
    <w:p>
      <w:pPr>
        <w:pStyle w:val="BodyText"/>
      </w:pPr>
      <w:r>
        <w:t xml:space="preserve">My academic foundation complements this professional trajectory. I hold an MBA in Operations Management from Nanyang Technological University, where my thesis "Optimizing Cross-Cultural Project Delivery in ASEAN Economies" earned distinction. This work examined how cultural intelligence directly impacts project success rates—a framework I intend to refine through MII's focus on German corporate culture dynamics. Having visited Munich during the 2022 ITB Travel Trade Show, I was deeply impressed by the city’s harmonious blend of historical preservation and technological advancement—particularly at innovation districts like the Garching Science Campus. This environment epitomizes why</w:t>
      </w:r>
      <w:r>
        <w:t xml:space="preserve"> </w:t>
      </w:r>
      <w:r>
        <w:rPr>
          <w:bCs/>
          <w:b/>
        </w:rPr>
        <w:t xml:space="preserve">Germany Munich</w:t>
      </w:r>
      <w:r>
        <w:t xml:space="preserve"> </w:t>
      </w:r>
      <w:r>
        <w:t xml:space="preserve">is not just a location for study but a living laboratory for future-ready project leadership.</w:t>
      </w:r>
    </w:p>
    <w:p>
      <w:pPr>
        <w:pStyle w:val="BodyText"/>
      </w:pPr>
      <w:r>
        <w:t xml:space="preserve">I envision deploying my MII-acquired expertise to spearhead sustainable infrastructure projects within Munich's expanding mobility sector. For instance, I propose developing a pilot program for optimizing the city's tram network expansion using predictive analytics—a project that could reduce public transport disruption by up to 25%, directly supporting Munich's Climate Action Plan 2030. This ambition requires mastering both the technical nuances of German engineering standards (DIN norms) and the collaborative frameworks prevalent in Bavarian business culture—precisely what MII’s curriculum uniquely provides.</w:t>
      </w:r>
    </w:p>
    <w:p>
      <w:pPr>
        <w:pStyle w:val="BodyText"/>
      </w:pPr>
      <w:r>
        <w:t xml:space="preserve">What distinguishes my approach as a</w:t>
      </w:r>
      <w:r>
        <w:t xml:space="preserve"> </w:t>
      </w:r>
      <w:r>
        <w:rPr>
          <w:bCs/>
          <w:b/>
        </w:rPr>
        <w:t xml:space="preserve">Project Manager</w:t>
      </w:r>
      <w:r>
        <w:t xml:space="preserve"> </w:t>
      </w:r>
      <w:r>
        <w:t xml:space="preserve">is my commitment to human-centered leadership. During my tenure at TechInnovate, I implemented "Empathy Mapping" workshops for project teams in multicultural settings, improving team cohesion scores by 40%. In Munich's context, this translates to navigating the delicate balance between German hierarchical structures and collaborative agile methodologies—a skill set MII’s faculty has specifically designed to cultivate through its "Leadership in Diverse Contexts" practicum. I am eager to contribute my perspective on Asian project management approaches while learning from European best practices, fostering a truly global leadership paradigm.</w:t>
      </w:r>
    </w:p>
    <w:p>
      <w:pPr>
        <w:pStyle w:val="BodyText"/>
      </w:pPr>
      <w:r>
        <w:t xml:space="preserve">The significance of this scholarship extends beyond personal advancement. As Germany faces critical infrastructure renewal and digital transformation, the demand for Project Managers who understand both technical execution and stakeholder psychology is projected to grow by 28% through 2030 (Bundesagentur für Arbeit, 2023). By investing in my development at MII, you are cultivating a professional capable of driving these essential projects forward. My goal is not merely to manage projects but to become an architect of Germany Munich's next generation of infrastructure—where efficiency meets sustainability, and technological innovation serves human-centered communities.</w:t>
      </w:r>
    </w:p>
    <w:p>
      <w:pPr>
        <w:pStyle w:val="BodyText"/>
      </w:pPr>
      <w:r>
        <w:t xml:space="preserve">I have attached my complete portfolio including academic transcripts, project case studies from Singapore/Thailand operations, and a letter of recommendation from my current Director at TechInnovate. I welcome the opportunity to discuss how my vision aligns with MII's mission during an interview at your convenience. Thank you for considering this</w:t>
      </w:r>
      <w:r>
        <w:t xml:space="preserve"> </w:t>
      </w:r>
      <w:r>
        <w:rPr>
          <w:bCs/>
          <w:b/>
        </w:rPr>
        <w:t xml:space="preserve">Scholarship Application Letter</w:t>
      </w:r>
      <w:r>
        <w:t xml:space="preserve"> </w:t>
      </w:r>
      <w:r>
        <w:t xml:space="preserve">as part of your evaluation process. Munich awaits the next generation of project leaders, and I am committed to becoming one who contributes meaningfully to its legacy.</w:t>
      </w:r>
    </w:p>
    <w:p>
      <w:pPr>
        <w:pStyle w:val="BodyText"/>
      </w:pPr>
      <w:r>
        <w:t xml:space="preserve">With profound respect and anticipation,</w:t>
      </w:r>
    </w:p>
    <w:p>
      <w:pPr>
        <w:pStyle w:val="BodyText"/>
      </w:pPr>
      <w:r>
        <w:t xml:space="preserve">Alexandra Schmidt</w:t>
      </w:r>
    </w:p>
    <w:p>
      <w:pPr>
        <w:pStyle w:val="BodyText"/>
      </w:pPr>
      <w:r>
        <w:t xml:space="preserve">Senior Project Manager (PMP® Certified)</w:t>
      </w:r>
    </w:p>
    <w:p>
      <w:pPr>
        <w:pStyle w:val="BodyText"/>
      </w:pPr>
      <w:r>
        <w:t xml:space="preserve">TechInnovate Solutions, Singapore</w:t>
      </w:r>
    </w:p>
    <w:p>
      <w:pPr>
        <w:pStyle w:val="BodyText"/>
      </w:pPr>
      <w:r>
        <w:t xml:space="preserve">Email: alexandra.schmidt@techinnovate.sg | Phone: +65 9123 4567</w:t>
      </w:r>
    </w:p>
    <w:p>
      <w:pPr>
        <w:pStyle w:val="BodyText"/>
      </w:pPr>
      <w:r>
        <w:rPr>
          <w:bCs/>
          <w:b/>
        </w:rPr>
        <w:t xml:space="preserve">Word Count:</w:t>
      </w:r>
      <w:r>
        <w:t xml:space="preserve"> </w:t>
      </w:r>
      <w:r>
        <w:t xml:space="preserve">832 words</w:t>
      </w:r>
    </w:p>
    <w:p>
      <w:pPr>
        <w:pStyle w:val="BodyText"/>
      </w:pPr>
      <w:r>
        <w:rPr>
          <w:bCs/>
          <w:b/>
        </w:rPr>
        <w:t xml:space="preserve">Key Terms Included:</w:t>
      </w:r>
      <w:r>
        <w:t xml:space="preserve"> </w:t>
      </w:r>
      <w:r>
        <w:t xml:space="preserve">Scholarship Application Letter (used in title and body), Project Manager (used 9 times), Germany Munich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Germany Munich</dc:title>
  <dc:creator/>
  <cp:keywords/>
  <dcterms:created xsi:type="dcterms:W3CDTF">2026-07-19T06:06:04Z</dcterms:created>
  <dcterms:modified xsi:type="dcterms:W3CDTF">2026-07-19T06:06:04Z</dcterms:modified>
</cp:coreProperties>
</file>

<file path=docProps/custom.xml><?xml version="1.0" encoding="utf-8"?>
<Properties xmlns="http://schemas.openxmlformats.org/officeDocument/2006/custom-properties" xmlns:vt="http://schemas.openxmlformats.org/officeDocument/2006/docPropsVTypes"/>
</file>