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Japan Educational Foundation Scholarship Committee</w:t>
      </w:r>
    </w:p>
    <w:p>
      <w:pPr>
        <w:pStyle w:val="BodyText"/>
      </w:pPr>
      <w:r>
        <w:t xml:space="preserve">1-5-1 Marunouchi, Chiyoda-ku</w:t>
      </w:r>
    </w:p>
    <w:p>
      <w:pPr>
        <w:pStyle w:val="BodyText"/>
      </w:pPr>
      <w:r>
        <w:t xml:space="preserve">Tokyo 100-8743, Japan</w:t>
      </w:r>
    </w:p>
    <w:bookmarkStart w:id="20" w:name="X29541a78782749f2defcc9e95668ea61241888d"/>
    <w:p>
      <w:pPr>
        <w:pStyle w:val="Heading2"/>
      </w:pPr>
      <w:r>
        <w:t xml:space="preserve">Subject: Application for International Project Management Scholarship in Japan Tokyo</w:t>
      </w:r>
    </w:p>
    <w:p>
      <w:pPr>
        <w:pStyle w:val="FirstParagraph"/>
      </w:pPr>
      <w:r>
        <w:t xml:space="preserve">Dear Esteemed Scholarship Committee,</w:t>
      </w:r>
    </w:p>
    <w:p>
      <w:pPr>
        <w:pStyle w:val="BodyText"/>
      </w:pPr>
      <w:r>
        <w:t xml:space="preserve">It is with immense enthusiasm and profound respect that I submit this Scholarship Application Letter for the prestigious International Project Management Development Program at the University of Tokyo. As a dedicated professional committed to advancing my expertise as a Project Manager, I have long admired Japan's unparalleled integration of meticulous planning, technological innovation, and cultural harmony within its business ecosystem. This scholarship represents not merely an educational opportunity but a transformative pathway toward becoming a globally competent Project Manager capable of thriving in the dynamic heart of Asia—Japan Tokyo.</w:t>
      </w:r>
    </w:p>
    <w:p>
      <w:pPr>
        <w:pStyle w:val="BodyText"/>
      </w:pPr>
      <w:r>
        <w:t xml:space="preserve">My journey as a Project Manager began during my undergraduate studies at the University of Manchester, where I earned a Bachelor's degree in International Business with honors. While managing cross-functional teams for university-led sustainability initiatives, I discovered my passion for orchestrating complex projects that balance technical execution with human dynamics. My first professional role as a Junior Project Coordinator at Siemens Digital Industries in Munich allowed me to implement Agile methodologies for industrial automation projects, managing budgets up to €2 million and leading teams of 15+ members across Germany, Poland, and Switzerland. However, it was during the final phase of a critical infrastructure project that I recognized Japan's exceptional approach to project management—where precision meets respect, and long-term vision outweighs short-term gains.</w:t>
      </w:r>
    </w:p>
    <w:p>
      <w:pPr>
        <w:pStyle w:val="BodyText"/>
      </w:pPr>
      <w:r>
        <w:t xml:space="preserve">What compels me to pursue this scholarship specifically in Japan Tokyo is the city's unique position as a global nexus where cutting-edge technology converges with ancient cultural values. Tokyo serves as an unparalleled laboratory for modern Project Managers, where companies like Toyota, Sony, and SoftBank consistently demonstrate how Kaizen principles (continuous improvement) and Ongaku (harmony) can drive project excellence. I have closely studied the work of Professor Kenjiro Sato at the University of Tokyo's Graduate School of Engineering—particularly his research on "Cross-Cultural Project Teams in Asian Megacities"—which directly aligns with my professional aspirations. His framework for integrating Japanese consensus-building (Nemawashi) with Western agile methodologies offers a blueprint I am eager to master through your program.</w:t>
      </w:r>
    </w:p>
    <w:p>
      <w:pPr>
        <w:pStyle w:val="BodyText"/>
      </w:pPr>
      <w:r>
        <w:t xml:space="preserve">My practical experience as a Project Manager has been deeply shaped by three pivotal projects in Europe:</w:t>
      </w:r>
    </w:p>
    <w:p>
      <w:pPr>
        <w:numPr>
          <w:ilvl w:val="0"/>
          <w:numId w:val="1001"/>
        </w:numPr>
        <w:pStyle w:val="Compact"/>
      </w:pPr>
      <w:r>
        <w:rPr>
          <w:bCs/>
          <w:b/>
        </w:rPr>
        <w:t xml:space="preserve">Smart City Energy Grid (2021):</w:t>
      </w:r>
      <w:r>
        <w:t xml:space="preserve"> </w:t>
      </w:r>
      <w:r>
        <w:t xml:space="preserve">Led a €4M project modernizing Berlin's district heating system, implementing IoT sensors that reduced energy waste by 32% through collaborative risk management with municipal stakeholders.</w:t>
      </w:r>
    </w:p>
    <w:p>
      <w:pPr>
        <w:numPr>
          <w:ilvl w:val="0"/>
          <w:numId w:val="1001"/>
        </w:numPr>
        <w:pStyle w:val="Compact"/>
      </w:pPr>
      <w:r>
        <w:rPr>
          <w:bCs/>
          <w:b/>
        </w:rPr>
        <w:t xml:space="preserve">Digital Transformation Initiative (2022):</w:t>
      </w:r>
      <w:r>
        <w:t xml:space="preserve"> </w:t>
      </w:r>
      <w:r>
        <w:t xml:space="preserve">Managed the ERP system migration for a multinational pharmaceutical firm, coordinating teams across six time zones while maintaining 99.8% uptime—a project that earned me the "Innovative Project Leader" award from the Association for Project Management.</w:t>
      </w:r>
    </w:p>
    <w:p>
      <w:pPr>
        <w:numPr>
          <w:ilvl w:val="0"/>
          <w:numId w:val="1001"/>
        </w:numPr>
        <w:pStyle w:val="Compact"/>
      </w:pPr>
      <w:r>
        <w:rPr>
          <w:bCs/>
          <w:b/>
        </w:rPr>
        <w:t xml:space="preserve">Post-Pandemic Healthcare Infrastructure (2023):</w:t>
      </w:r>
      <w:r>
        <w:t xml:space="preserve"> </w:t>
      </w:r>
      <w:r>
        <w:t xml:space="preserve">Spearheaded a 10-month initiative to establish emergency medical hubs in underserved regions, navigating complex regulatory landscapes while delivering 17 facilities ahead of schedule.</w:t>
      </w:r>
    </w:p>
    <w:p>
      <w:pPr>
        <w:pStyle w:val="FirstParagraph"/>
      </w:pPr>
      <w:r>
        <w:t xml:space="preserve">These experiences confirmed that true project excellence requires cultural intelligence—a skill I aim to develop through immersive study in Japan Tokyo. The city's unique ecosystem offers irreplaceable learning opportunities: observing Toyota's Production System in action, participating in Tokyo's renowned "Hansei" (reflection) sessions with industry leaders, and understanding how Japanese Project Managers navigate the delicate balance between hierarchical structure and team empowerment. I am particularly eager to contribute to your program by sharing European case studies on crisis management during the Ukraine conflict, which could offer valuable perspectives for Japanese firms expanding globally.</w:t>
      </w:r>
    </w:p>
    <w:p>
      <w:pPr>
        <w:pStyle w:val="BodyText"/>
      </w:pPr>
      <w:r>
        <w:t xml:space="preserve">Financial considerations make this scholarship essential for my academic pursuits. While I have secured partial funding through professional development grants, the total cost of tuition, accommodation in Tokyo's Shimbashi district (within walking distance of university facilities), and research materials exceeds my savings capacity. This Scholarship Application Letter represents not just a request for financial aid but an investment in bridging the gap between European project management practices and Japan's unique corporate culture—a gap that limits multinational collaboration opportunities. The scholarship would cover 100% of my tuition and provide a stipend to support research on "Adapting Agile Frameworks for Japanese Corporate Environments," which I will document in my master's thesis.</w:t>
      </w:r>
    </w:p>
    <w:p>
      <w:pPr>
        <w:pStyle w:val="BodyText"/>
      </w:pPr>
      <w:r>
        <w:t xml:space="preserve">My long-term vision aligns perfectly with Japan Tokyo's strategic goals as a global innovation hub. After completing the program, I plan to establish a consultancy firm specializing in cross-cultural project management for European-Japanese partnerships. This venture would address the critical need for Project Managers who understand both Western efficiency metrics and Japanese relationship-building protocols—particularly vital as companies like SoftBank invest billions in AI and robotics initiatives across Tokyo's Roppongi Hills innovation district. I aim to develop a standardized framework that integrates Japan's "Hansei" reflection cycles with Western agile sprints, creating a new paradigm for international project success.</w:t>
      </w:r>
    </w:p>
    <w:p>
      <w:pPr>
        <w:pStyle w:val="BodyText"/>
      </w:pPr>
      <w:r>
        <w:t xml:space="preserve">What truly distinguishes this opportunity is the chance to learn within Tokyo itself—a city where every district offers lessons in project execution: from the seamless logistics of Shinjuku Station (handling 3.6 million daily commuters) to the precision of Ginza's retail districts, which manage complex seasonal campaigns with zero errors. I have already begun preparing by achieving JLPT N3 certification and participating in virtual workshops with Tokyo-based project managers through LinkedIn Learning. This Scholarship Application Letter is my formal commitment to fully immerse myself in this ecosystem.</w:t>
      </w:r>
    </w:p>
    <w:p>
      <w:pPr>
        <w:pStyle w:val="BodyText"/>
      </w:pPr>
      <w:r>
        <w:t xml:space="preserve">As a future Project Manager operating at the intersection of technology and culture, I recognize that success requires more than technical skills—it demands humility, adaptability, and deep respect for context. Japan Tokyo embodies these values through its daily operations: the quiet precision of train schedules reflects meticulous planning; the warmth of local hospitality demonstrates relationship-centered leadership. This scholarship is my chance to transform theoretical knowledge into practical wisdom within this living laboratory.</w:t>
      </w:r>
    </w:p>
    <w:p>
      <w:pPr>
        <w:pStyle w:val="BodyText"/>
      </w:pPr>
      <w:r>
        <w:t xml:space="preserve">I am prepared to contribute actively to your program through peer mentoring for international students, sharing insights on European project challenges, and participating in Tokyo's renowned "Project Management Circle" networking events. My professional portfolio includes published articles on risk management in multicultural teams (available upon request), and I have secured a preliminary commitment from a Tokyo-based tech startup for an internship during my studies—ensuring immediate practical application of classroom learning.</w:t>
      </w:r>
    </w:p>
    <w:p>
      <w:pPr>
        <w:pStyle w:val="BodyText"/>
      </w:pPr>
      <w:r>
        <w:t xml:space="preserve">In closing, this Scholarship Application Letter represents not merely my ambition but my pledge to honor Japan's legacy of excellence while contributing meaningfully to its future. I am confident that with your support, I can become a Project Manager who doesn't just manage projects in Japan Tokyo—but helps shape the very blueprint for global project success in the 21st century. Thank you for considering this application from a dedicated professional ready to embrace the cultural and technical richness of your esteemed program.</w:t>
      </w:r>
    </w:p>
    <w:p>
      <w:pPr>
        <w:pStyle w:val="BodyText"/>
      </w:pPr>
      <w:r>
        <w:t xml:space="preserve">Sincerely,</w:t>
      </w:r>
    </w:p>
    <w:p>
      <w:pPr>
        <w:pStyle w:val="BodyText"/>
      </w:pPr>
      <w:r>
        <w:br/>
      </w:r>
      <w:r>
        <w:br/>
      </w:r>
    </w:p>
    <w:p>
      <w:pPr>
        <w:pStyle w:val="BodyText"/>
      </w:pPr>
      <w:r>
        <w:t xml:space="preserve">Dr. Eleanor Chen</w:t>
      </w:r>
    </w:p>
    <w:p>
      <w:pPr>
        <w:pStyle w:val="BodyText"/>
      </w:pPr>
      <w:r>
        <w:t xml:space="preserve">Project Management Professional (PMP)® | Certified Scrum Master</w:t>
      </w:r>
    </w:p>
    <w:p>
      <w:pPr>
        <w:pStyle w:val="BodyText"/>
      </w:pPr>
      <w:r>
        <w:t xml:space="preserve">eleanor.chen.projectmanager@outlook.com | +44 7900 123456</w:t>
      </w:r>
    </w:p>
    <w:p>
      <w:pPr>
        <w:pStyle w:val="BodyText"/>
      </w:pPr>
      <w:r>
        <w:t xml:space="preserve">Word Count: 896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in Japan Tokyo</dc:title>
  <dc:creator/>
  <dc:language>en</dc:language>
  <cp:keywords/>
  <dcterms:created xsi:type="dcterms:W3CDTF">2026-07-23T05:30:25Z</dcterms:created>
  <dcterms:modified xsi:type="dcterms:W3CDTF">2026-07-23T05:30:25Z</dcterms:modified>
</cp:coreProperties>
</file>

<file path=docProps/custom.xml><?xml version="1.0" encoding="utf-8"?>
<Properties xmlns="http://schemas.openxmlformats.org/officeDocument/2006/custom-properties" xmlns:vt="http://schemas.openxmlformats.org/officeDocument/2006/docPropsVTypes"/>
</file>