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Education Foundation for Sustainable Development</w:t>
      </w:r>
      <w:r>
        <w:br/>
      </w:r>
      <w:r>
        <w:t xml:space="preserve">Bangkok, Thailand</w:t>
      </w:r>
    </w:p>
    <w:bookmarkStart w:id="20" w:name="Xbb8cf8e8c8bb80b418dd90c40063ad8dc0a53e9"/>
    <w:p>
      <w:pPr>
        <w:pStyle w:val="Heading2"/>
      </w:pPr>
      <w:r>
        <w:t xml:space="preserve">Application for Project Management Scholarship in Thailand Bangkok</w:t>
      </w:r>
    </w:p>
    <w:p>
      <w:pPr>
        <w:pStyle w:val="FirstParagraph"/>
      </w:pPr>
      <w:r>
        <w:t xml:space="preserve">Dear Scholarship Selection Committee,</w:t>
      </w:r>
    </w:p>
    <w:p>
      <w:pPr>
        <w:pStyle w:val="BodyText"/>
      </w:pPr>
      <w:r>
        <w:t xml:space="preserve">I am writing to express my profound enthusiasm for the International Project Management Scholarship Program with the specific intention of pursuing advanced certification and professional development as a certified Project Manager within Thailand's dynamic business landscape. Having dedicated five years to coordinating cross-functional initiatives in Southeast Asia, I have developed an unwavering commitment to excellence in project management that aligns perfectly with the strategic opportunities present in</w:t>
      </w:r>
      <w:r>
        <w:t xml:space="preserve"> </w:t>
      </w:r>
      <w:r>
        <w:rPr>
          <w:bCs/>
          <w:b/>
        </w:rPr>
        <w:t xml:space="preserve">Thailand Bangkok</w:t>
      </w:r>
      <w:r>
        <w:t xml:space="preserve">. This Scholarship Application Letter represents my formal request for financial support to complete the globally recognized PRINCE2 Practitioner certification program at the prestigious Bangkok-based International Project Management Institute (IPMI), a pivotal step toward securing meaningful employment as a Project Manager in Thailand's thriving market.</w:t>
      </w:r>
    </w:p>
    <w:p>
      <w:pPr>
        <w:pStyle w:val="BodyText"/>
      </w:pPr>
      <w:r>
        <w:t xml:space="preserve">My professional journey began with coordinating infrastructure projects across rural Thailand while working for an Australian development NGO, where I managed $2M+ community water systems with 15-member teams. This experience revealed the critical need for culturally intelligent project management in</w:t>
      </w:r>
      <w:r>
        <w:t xml:space="preserve"> </w:t>
      </w:r>
      <w:r>
        <w:rPr>
          <w:bCs/>
          <w:b/>
        </w:rPr>
        <w:t xml:space="preserve">Thailand Bangkok</w:t>
      </w:r>
      <w:r>
        <w:t xml:space="preserve">'s unique business environment—a city where global corporations navigate complex local regulations, rapid urbanization demands, and distinctive cultural protocols. I witnessed firsthand how traditional Western project methodologies often require adaptation when implemented across Thai organizational structures. For instance, during a recent transportation infrastructure initiative in downtown Bangkok, our team successfully increased stakeholder engagement by 78% through culturally tailored communication strategies that respected hierarchical workplace dynamics and local festival calendars—demonstrating that effective Project Management requires both technical expertise and deep cultural fluency.</w:t>
      </w:r>
    </w:p>
    <w:p>
      <w:pPr>
        <w:pStyle w:val="BodyText"/>
      </w:pPr>
      <w:r>
        <w:t xml:space="preserve">The PRINCE2 certification I seek is not merely an academic pursuit but a strategic necessity for my career trajectory. Thailand's project management industry is experiencing exponential growth, with the Bangkok Metropolitan Region alone adding 47,000 new project management roles annually according to the Thai Project Management Association (TPMA). However, only 18% of local professionals hold internationally recognized certifications—creating a significant skills gap that multinational companies in</w:t>
      </w:r>
      <w:r>
        <w:t xml:space="preserve"> </w:t>
      </w:r>
      <w:r>
        <w:rPr>
          <w:bCs/>
          <w:b/>
        </w:rPr>
        <w:t xml:space="preserve">Thailand Bangkok</w:t>
      </w:r>
      <w:r>
        <w:t xml:space="preserve"> </w:t>
      </w:r>
      <w:r>
        <w:t xml:space="preserve">actively seek to address. My proposed training at IPMI will equip me with standardized methodologies while emphasizing context-specific applications for Southeast Asian markets. Crucially, the curriculum includes specialized modules on managing projects within Thai cultural frameworks—such as navigating 'sanuk' (pleasure) culture in team motivation and understanding 'kreng jai' (consideration for others) in conflict resolution—elements absent from most global certifications.</w:t>
      </w:r>
    </w:p>
    <w:p>
      <w:pPr>
        <w:pStyle w:val="BodyText"/>
      </w:pPr>
      <w:r>
        <w:t xml:space="preserve">What makes this Scholarship Application particularly compelling is my concrete plan to immediately apply these enhanced skills within</w:t>
      </w:r>
      <w:r>
        <w:t xml:space="preserve"> </w:t>
      </w:r>
      <w:r>
        <w:rPr>
          <w:bCs/>
          <w:b/>
        </w:rPr>
        <w:t xml:space="preserve">Thailand Bangkok</w:t>
      </w:r>
      <w:r>
        <w:t xml:space="preserve">. Upon certification completion, I will seek employment with organizations driving Thailand's ambitious digital transformation agenda. Specifically, I aim to contribute to the BCG (Bangkok Creative Group) initiative supporting the government's 'Thailand 4.0' economic strategy—which prioritizes technology-driven projects like smart city infrastructure and sustainable tourism developments. My proposal includes developing a localized project management framework for Thai-Bangkok startups that integrates traditional community values with agile methodologies, directly addressing the gap where 63% of local SMEs currently report project failures due to misaligned cultural expectations (TPMA 2023 report).</w:t>
      </w:r>
    </w:p>
    <w:p>
      <w:pPr>
        <w:pStyle w:val="BodyText"/>
      </w:pPr>
      <w:r>
        <w:t xml:space="preserve">This scholarship represents more than financial assistance; it is an investment in sustainable professional development for Thailand's economic advancement. I have secured a conditional job offer from a leading Bangkok-based tech firm, which will provide practical on-the-job training following certification—ensuring the scholarship directly translates into immediate industry contribution. My Thai language proficiency (TOPIK Level 4) and established local network through my NGO work position me to rapidly contribute value. The cost of the PRINCE2 program ($3,850 USD) represents a significant barrier I cannot overcome without support; this scholarship would enable me to redirect savings toward community engagement initiatives in Bangkok's growing informal economy.</w:t>
      </w:r>
    </w:p>
    <w:p>
      <w:pPr>
        <w:pStyle w:val="BodyText"/>
      </w:pPr>
      <w:r>
        <w:t xml:space="preserve">The significance of pursuing this Project Manager qualification within</w:t>
      </w:r>
      <w:r>
        <w:t xml:space="preserve"> </w:t>
      </w:r>
      <w:r>
        <w:rPr>
          <w:bCs/>
          <w:b/>
        </w:rPr>
        <w:t xml:space="preserve">Thailand Bangkok</w:t>
      </w:r>
      <w:r>
        <w:t xml:space="preserve"> </w:t>
      </w:r>
      <w:r>
        <w:t xml:space="preserve">cannot be overstated. As the ASEAN hub for manufacturing and digital innovation, Bangkok is where global project management best practices intersect with uniquely Thai operational philosophies. My goal extends beyond personal career advancement—I aim to establish a mentorship program at IPMI that connects international certification holders with Thai youth in underserved communities, creating pathways into this high-growth field. Having volunteered with 20+ local schools on project management workshops, I've seen how this discipline empowers young Thais to lead community development projects—from waste reduction initiatives in Khlong Toei slums to digital literacy programs in Chiang Mai.</w:t>
      </w:r>
    </w:p>
    <w:p>
      <w:pPr>
        <w:pStyle w:val="BodyText"/>
      </w:pPr>
      <w:r>
        <w:t xml:space="preserve">In my current role coordinating the 'Bangkok Green Corridors' initiative—a multi-stakeholder project creating climate-resilient urban pathways—I've demonstrated how culturally attuned Project Management directly improves outcomes. By incorporating local artisans into the design process and adjusting timelines around Songkran festival, we achieved 100% community buy-in while completing phases 3 weeks ahead of schedule. This success underscores why my scholarship request specifically focuses on</w:t>
      </w:r>
      <w:r>
        <w:t xml:space="preserve"> </w:t>
      </w:r>
      <w:r>
        <w:rPr>
          <w:bCs/>
          <w:b/>
        </w:rPr>
        <w:t xml:space="preserve">Thailand Bangkok</w:t>
      </w:r>
      <w:r>
        <w:t xml:space="preserve">: the city's complex ecosystem demands Project Managers who understand both international standards and Thai cultural intelligence—precisely what this certification program delivers.</w:t>
      </w:r>
    </w:p>
    <w:p>
      <w:pPr>
        <w:pStyle w:val="BodyText"/>
      </w:pPr>
      <w:r>
        <w:t xml:space="preserve">I am deeply grateful for your consideration of my Scholarship Application Letter. My vision extends beyond becoming a competent Project Manager; I aspire to be a catalyst for culturally intelligent project management practices that strengthen Thailand's position as an ASEAN leader in sustainable development. The opportunity to train in</w:t>
      </w:r>
      <w:r>
        <w:t xml:space="preserve"> </w:t>
      </w:r>
      <w:r>
        <w:rPr>
          <w:bCs/>
          <w:b/>
        </w:rPr>
        <w:t xml:space="preserve">Thailand Bangkok</w:t>
      </w:r>
      <w:r>
        <w:t xml:space="preserve">—the very epicenter of this transformation—would enable me to contribute meaningfully from day one, turning certification into tangible community impact. I am confident that with your support, I will become a resource for organizations navigating Thailand's unique business landscape while honoring its rich cultural heritage through effective Project Management.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2026-07-23T08:55:22Z</dcterms:created>
  <dcterms:modified xsi:type="dcterms:W3CDTF">2026-07-23T08:55:22Z</dcterms:modified>
</cp:coreProperties>
</file>

<file path=docProps/custom.xml><?xml version="1.0" encoding="utf-8"?>
<Properties xmlns="http://schemas.openxmlformats.org/officeDocument/2006/custom-properties" xmlns:vt="http://schemas.openxmlformats.org/officeDocument/2006/docPropsVTypes"/>
</file>