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Management</w:t>
      </w:r>
      <w:r>
        <w:t xml:space="preserve"> </w:t>
      </w:r>
      <w:r>
        <w:t xml:space="preserve">in</w:t>
      </w:r>
      <w:r>
        <w:t xml:space="preserve"> </w:t>
      </w:r>
      <w:r>
        <w:t xml:space="preserve">Kampala</w:t>
      </w:r>
    </w:p>
    <w:bookmarkStart w:id="21" w:name="scholarship-application-letter"/>
    <w:p>
      <w:pPr>
        <w:pStyle w:val="Heading1"/>
      </w:pPr>
      <w:r>
        <w:t xml:space="preserve">SCHOLARSHIP APPLICATION LETTER</w:t>
      </w:r>
    </w:p>
    <w:bookmarkStart w:id="20" w:name="X59a6d2ea831e7a13905b6f1f7c6b4274764c294"/>
    <w:p>
      <w:pPr>
        <w:pStyle w:val="Heading2"/>
      </w:pPr>
      <w:r>
        <w:t xml:space="preserve">Project Management Development Program for Uganda Kampala Context</w:t>
      </w:r>
    </w:p>
    <w:bookmarkEnd w:id="20"/>
    <w:bookmarkEnd w:id="21"/>
    <w:p>
      <w:pPr>
        <w:pStyle w:val="FirstParagraph"/>
      </w:pPr>
      <w:r>
        <w:rPr>
          <w:bCs/>
          <w:b/>
        </w:rPr>
        <w:t xml:space="preserve">Date:</w:t>
      </w:r>
      <w:r>
        <w:t xml:space="preserve"> </w:t>
      </w:r>
      <w:r>
        <w:t xml:space="preserve">May 15, 2023</w:t>
      </w:r>
    </w:p>
    <w:p>
      <w:pPr>
        <w:pStyle w:val="BodyText"/>
      </w:pPr>
      <w:r>
        <w:rPr>
          <w:bCs/>
          <w:b/>
        </w:rPr>
        <w:t xml:space="preserve">To:</w:t>
      </w:r>
      <w:r>
        <w:t xml:space="preserve"> </w:t>
      </w:r>
      <w:r>
        <w:t xml:space="preserve">Scholarship Selection Committee</w:t>
      </w:r>
      <w:r>
        <w:br/>
      </w:r>
      <w:r>
        <w:t xml:space="preserve">International Development Scholars Program</w:t>
      </w:r>
      <w:r>
        <w:br/>
      </w:r>
      <w:r>
        <w:t xml:space="preserve">Nairobi, Kenya</w:t>
      </w:r>
    </w:p>
    <w:p>
      <w:pPr>
        <w:pStyle w:val="BodyText"/>
      </w:pPr>
      <w:r>
        <w:rPr>
          <w:bCs/>
          <w:b/>
        </w:rPr>
        <w:t xml:space="preserve">Subject:</w:t>
      </w:r>
      <w:r>
        <w:t xml:space="preserve"> </w:t>
      </w:r>
      <w:r>
        <w:t xml:space="preserve">Application for Full Scholarship to Pursue Project Management Certification with Focus on Uganda Kampala Development Context</w:t>
      </w:r>
    </w:p>
    <w:p>
      <w:pPr>
        <w:pStyle w:val="BodyText"/>
      </w:pPr>
      <w:r>
        <w:t xml:space="preserve">Dear Esteemed Scholarship Committee,</w:t>
      </w:r>
    </w:p>
    <w:p>
      <w:pPr>
        <w:pStyle w:val="BodyText"/>
      </w:pPr>
      <w:r>
        <w:t xml:space="preserve">I am writing with profound enthusiasm to submit my application for the International Development Scholars Program scholarship, specifically targeting advanced Project Management certification designed for professionals operating within Uganda Kampala's dynamic socio-economic landscape. As a dedicated Ugandan professional with five years of field experience in community development initiatives across Kampala and its surrounding districts, I have witnessed firsthand how effective project management catalyzes sustainable transformation in our nation's most challenging environments. This scholarship represents not merely an educational opportunity, but a vital investment in my capacity to contribute meaningfully to Uganda's development trajectory from the heart of Kampala.</w:t>
      </w:r>
    </w:p>
    <w:p>
      <w:pPr>
        <w:pStyle w:val="BodyText"/>
      </w:pPr>
      <w:r>
        <w:t xml:space="preserve">My journey in project management began during my undergraduate studies at Makerere University, where I specialized in Development Studies with a focus on urban poverty alleviation. Since graduating, I have served as a Project Coordinator for the Kampala Urban Water Access Initiative (KUWAI), managing a $250,000 infrastructure project that connected 12,000 households in Kawempe Division to improved water systems. This experience revealed critical gaps in my technical competencies – particularly in risk management frameworks applicable to Uganda's complex regulatory environment and climate vulnerability hotspots. When I later managed the National Youth Employment Program (NYEP) across three Kampala slum settlements, I navigated bureaucratic hurdles that delayed implementation by 40%, costing the project $38,000 in unnecessary expenses. These challenges crystallized my understanding: effective Project Management in Uganda Kampala requires specialized training that addresses our unique context of rapid urbanization, resource constraints, and cultural nuances.</w:t>
      </w:r>
    </w:p>
    <w:p>
      <w:pPr>
        <w:pStyle w:val="BodyText"/>
      </w:pPr>
      <w:r>
        <w:t xml:space="preserve">What distinguishes my application is my deep contextual understanding of Kampala's development challenges. Having grown up in Nakivubo slum and witnessed the transformation of Mityana Road from informal settlement to commercial hub, I understand that successful projects must integrate local knowledge with professional standards. My recent work developing a waste-to-energy pilot in Bwaise III – where I coordinated 15 community leaders to design culturally appropriate recycling protocols – demonstrated how project managers who respect community agency achieve 3x higher sustainability rates than top-down approaches. However, without formal certification in international project management standards (such as PRINCE2 or Agile), I remain limited in securing large-scale funding for such initiatives. The International Development Scholars Program's curriculum, with its modules on 'Project Management in African Urban Contexts' and 'Stakeholder Engagement Strategies for East Africa,' directly addresses these gaps.</w:t>
      </w:r>
    </w:p>
    <w:p>
      <w:pPr>
        <w:pStyle w:val="BodyText"/>
      </w:pPr>
      <w:r>
        <w:t xml:space="preserve">I am particularly drawn to this scholarship because of its specific focus on Uganda Kampala. The program's case studies on Kampala's infrastructure challenges – including the ongoing Busia-Kampala Highway rehabilitation and the Nakivubo Wetlands restoration project – align precisely with my professional goals. I have already begun developing a framework for 'Kampala-Adapted Project Management,' which emphasizes mobile technology solutions for community feedback in low-connectivity areas (a critical need in Kampala's informal settlements), and integrates traditional conflict resolution mechanisms used by the Lusoga communities. The scholarship would fund my participation in the program's field immersion component, where I plan to collaborate with Kampala City Council on their Climate Resilience Strategy implementation – a project directly relevant to my proposed work.</w:t>
      </w:r>
    </w:p>
    <w:p>
      <w:pPr>
        <w:pStyle w:val="BodyText"/>
      </w:pPr>
      <w:r>
        <w:t xml:space="preserve">My commitment to Uganda Kampala extends beyond professional development. I have volunteered as a youth mentor at the Kampala Girls' Model School for three years, teaching project planning fundamentals to 200+ students from low-income families – demonstrating my dedication to capacity building within our community. This scholarship would enable me to establish a Kampala-based Project Management Resource Hub, providing free workshops on donor compliance and budget tracking for local NGOs struggling with implementation gaps. I have already secured preliminary support from the Uganda Association of Professional Project Managers (UAPPM) for this initiative, which will create 15 new entry-level project management roles in Kampala within two years.</w:t>
      </w:r>
    </w:p>
    <w:p>
      <w:pPr>
        <w:pStyle w:val="BodyText"/>
      </w:pPr>
      <w:r>
        <w:t xml:space="preserve">Financially, I have secured partial funding from my current employer (the Uganda National Health Insurance Scheme) covering 40% of program costs through their professional development fund. However, the remaining 60% ($8,200) represents a significant barrier. My family has invested all our savings into my education; we are currently living in a modest home near Nalukolongo with minimal assets beyond my mother's small market stall in Kawempe. This scholarship would provide transformative access to global best practices while maintaining my capacity to support my younger siblings' education – a critical factor given Kampala's rising cost of living.</w:t>
      </w:r>
    </w:p>
    <w:p>
      <w:pPr>
        <w:pStyle w:val="BodyText"/>
      </w:pPr>
      <w:r>
        <w:t xml:space="preserve">What truly differentiates this Scholarship Application Letter is my concrete implementation plan for Uganda Kampala. Upon certification, I will immediately apply to become a Project Manager at the Uganda National Development Plan (UNDP) Implementation Unit, where I will lead their digital transformation of rural health project reporting – directly leveraging skills in data management and stakeholder coordination learned through this program. My five-year roadmap includes: 1) Implementing the Kampala Resource Hub within 18 months, 2) Training at least 50 local youth in project management fundamentals annually, and 3) Developing a Kampala-specific risk assessment toolkit adopted by the Ministry of Lands. These outcomes align precisely with Uganda's Vision 2040 priorities for urban development and job creation.</w:t>
      </w:r>
    </w:p>
    <w:p>
      <w:pPr>
        <w:pStyle w:val="BodyText"/>
      </w:pPr>
      <w:r>
        <w:t xml:space="preserve">I have attached my detailed implementation plan, letters of recommendation from Kampala City Council officials who have witnessed my work in Nakivubo, and proof of employer sponsorship. I request the opportunity to discuss how this scholarship will empower me to become a catalyst for change in Kampala – where effective Project Management isn't merely a profession, but the engine driving our nation's progress. My dedication to Uganda Kampala's future is unwavering; with your support, I will transform this educational investment into tangible community impact that ripples through every district of our capital city.</w:t>
      </w:r>
    </w:p>
    <w:p>
      <w:pPr>
        <w:pStyle w:val="BodyText"/>
      </w:pPr>
      <w:r>
        <w:t xml:space="preserve">Sincerely,</w:t>
      </w:r>
    </w:p>
    <w:p>
      <w:pPr>
        <w:pStyle w:val="BodyText"/>
      </w:pPr>
      <w:r>
        <w:br/>
      </w:r>
      <w:r>
        <w:br/>
      </w:r>
      <w:r>
        <w:br/>
      </w:r>
    </w:p>
    <w:p>
      <w:pPr>
        <w:pStyle w:val="BodyText"/>
      </w:pPr>
      <w:r>
        <w:t xml:space="preserve">David Nalubega</w:t>
      </w:r>
    </w:p>
    <w:p>
      <w:pPr>
        <w:pStyle w:val="BodyText"/>
      </w:pPr>
      <w:r>
        <w:t xml:space="preserve">Project Coordinator, Kampala Urban Water Access Initiative (KUWAI)</w:t>
      </w:r>
    </w:p>
    <w:p>
      <w:pPr>
        <w:pStyle w:val="BodyText"/>
      </w:pPr>
      <w:r>
        <w:t xml:space="preserve">Kampala, Uganda | +256 700 123456 | david.nalubega@kuwai.ug</w:t>
      </w:r>
    </w:p>
    <w:p>
      <w:pPr>
        <w:pStyle w:val="BodyText"/>
      </w:pPr>
      <w:r>
        <w:t xml:space="preserve">Note: This Scholarship Application Letter has been carefully crafted to emphasize the critical intersection of Project Management expertise, Uganda Kampala's unique development challenges, and sustainable impact creation. The document exceeds 850 words with targeted contextualization for Kampala's urban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Management in Kampala</dc:title>
  <dc:creator/>
  <dc:language>en</dc:language>
  <cp:keywords/>
  <dcterms:created xsi:type="dcterms:W3CDTF">2026-07-20T21:50:58Z</dcterms:created>
  <dcterms:modified xsi:type="dcterms:W3CDTF">2026-07-20T21:50:58Z</dcterms:modified>
</cp:coreProperties>
</file>

<file path=docProps/custom.xml><?xml version="1.0" encoding="utf-8"?>
<Properties xmlns="http://schemas.openxmlformats.org/officeDocument/2006/custom-properties" xmlns:vt="http://schemas.openxmlformats.org/officeDocument/2006/docPropsVTypes"/>
</file>