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1" w:name="scholarship-application-letter"/>
    <w:p>
      <w:pPr>
        <w:pStyle w:val="Heading1"/>
      </w:pPr>
      <w:r>
        <w:t xml:space="preserve">Scholarship Application Letter</w:t>
      </w:r>
    </w:p>
    <w:p>
      <w:pPr>
        <w:pStyle w:val="FirstParagraph"/>
      </w:pPr>
      <w:r>
        <w:rPr>
          <w:bCs/>
          <w:b/>
        </w:rPr>
        <w:t xml:space="preserve">For the MSc Project Management Scholarship at The University of Manchester</w:t>
      </w:r>
    </w:p>
    <w:p>
      <w:pPr>
        <w:pStyle w:val="BodyText"/>
      </w:pPr>
      <w:r>
        <w:t xml:space="preserve">Date: October 26, 2023</w:t>
      </w:r>
    </w:p>
    <w:p>
      <w:pPr>
        <w:pStyle w:val="BodyText"/>
      </w:pPr>
      <w:r>
        <w:t xml:space="preserve">Scholarship Committee</w:t>
      </w:r>
    </w:p>
    <w:p>
      <w:pPr>
        <w:pStyle w:val="BodyText"/>
      </w:pPr>
      <w:r>
        <w:t xml:space="preserve">University of Manchester</w:t>
      </w:r>
    </w:p>
    <w:p>
      <w:pPr>
        <w:pStyle w:val="BodyText"/>
      </w:pPr>
      <w:r>
        <w:t xml:space="preserve">Manchester M13 9PL</w:t>
      </w:r>
    </w:p>
    <w:p>
      <w:pPr>
        <w:pStyle w:val="BodyText"/>
      </w:pPr>
      <w:r>
        <w:t xml:space="preserve">United Kingdom</w:t>
      </w:r>
    </w:p>
    <w:bookmarkStart w:id="20" w:name="X4670a862985936c872f36b78a0116929aa015ea"/>
    <w:p>
      <w:pPr>
        <w:pStyle w:val="Heading2"/>
      </w:pPr>
      <w:r>
        <w:t xml:space="preserve">Subject: Application for MSc Project Management Scholarship – Commitment to Advancing Manchester's Strategic Projects</w:t>
      </w:r>
    </w:p>
    <w:p>
      <w:pPr>
        <w:pStyle w:val="FirstParagraph"/>
      </w:pPr>
      <w:r>
        <w:t xml:space="preserve">To the Esteemed Scholarship Committee,</w:t>
      </w:r>
    </w:p>
    <w:p>
      <w:pPr>
        <w:pStyle w:val="BodyText"/>
      </w:pPr>
      <w:r>
        <w:t xml:space="preserve">I am writing with profound enthusiasm to apply for the prestigious MSc Project Management Scholarship at The University of Manchester. As a dedicated professional committed to excellence in strategic project delivery, I have meticulously crafted my academic and career trajectory to align with Manchester’s vision as a global hub for innovation and sustainable urban development. This scholarship represents not merely financial support, but an essential catalyst for me to contribute meaningfully to the United Kingdom’s most dynamic city – Manchester.</w:t>
      </w:r>
    </w:p>
    <w:p>
      <w:pPr>
        <w:pStyle w:val="BodyText"/>
      </w:pPr>
      <w:r>
        <w:t xml:space="preserve">Having completed my BSc in Business Management with honours at the University of Salford, I have spent three years as a Junior Project Coordinator within Manchester City Council’s Infrastructure Development Team. In this role, I managed end-to-end coordination for the £25 million 'Manchester Central Regeneration Initiative,' directly supporting community housing projects across 14 wards. This experience crystallized my passion for project management in complex urban environments and revealed Manchester’s unique position as a laboratory for transformative public-sector delivery. My work involved stakeholder engagement with diverse groups – from local businesses to NHS trusts – ensuring projects met tight deadlines while adhering to strict environmental regulations. This hands-on exposure to Manchester’s intricate project ecosystem has cemented my conviction that strategic project leadership is the backbone of sustainable city growth.</w:t>
      </w:r>
    </w:p>
    <w:p>
      <w:pPr>
        <w:pStyle w:val="BodyText"/>
      </w:pPr>
      <w:r>
        <w:t xml:space="preserve">Manchester’s status as a UNESCO City of Literature and its recent designation as the UK's first 'Cultural Destination' underscore why I am pursuing advanced study here. The University of Manchester’s MSc Project Management program – particularly its focus on Agile methodologies in infrastructure and social impact measurement – is unparalleled. Courses like 'Sustainable Project Delivery in Urban Contexts' directly address my professional goal to lead projects that balance economic viability with community well-being, a critical need for cities like Manchester navigating post-pandemic recovery and climate action. I am especially eager to engage with Professor Jane Thompson’s research on resilient supply chains within the Greater Manchester Combined Authority, which aligns perfectly with my current work on mitigating delays in HS2-related infrastructure projects.</w:t>
      </w:r>
    </w:p>
    <w:p>
      <w:pPr>
        <w:pStyle w:val="BodyText"/>
      </w:pPr>
      <w:r>
        <w:t xml:space="preserve">My aspiration is to become a Senior Project Manager specializing in regeneration initiatives across the United Kingdom. Manchester provides an ideal proving ground: from the £1.5 billion transformation of Victoria Station to the ongoing digitalization of city services, this city demands project managers who understand both technical execution and socio-economic nuances. Having witnessed firsthand how poorly managed projects risk community trust – such as during delays in the Northern Powerhouse Rail rollout – I am determined to master frameworks that prevent such pitfalls. The scholarship will empower me to complete this program without financial strain, allowing me to fully engage with Manchester’s vibrant project management community through events like the annual Greater Manchester Project Management Network conference.</w:t>
      </w:r>
    </w:p>
    <w:p>
      <w:pPr>
        <w:pStyle w:val="BodyText"/>
      </w:pPr>
      <w:r>
        <w:t xml:space="preserve">What distinguishes my application is my deep contextual understanding of Manchester’s specific challenges and opportunities. Unlike generic applications, I’ve documented how the city’s 2040 Climate Change Strategy creates urgent demand for project managers skilled in low-carbon construction. My current role involves co-developing a toolkit for sustainable procurement that has been adopted by six council departments – an initiative directly relevant to the University’s 'Green Project Management' module. Furthermore, I’ve volunteered with Manchester Community Housing Association, where I coordinated a youth employment program tied to local infrastructure projects. These experiences demonstrate my commitment to using project management as a force for inclusive growth – a principle central to Manchester’s citywide strategy.</w:t>
      </w:r>
    </w:p>
    <w:p>
      <w:pPr>
        <w:pStyle w:val="BodyText"/>
      </w:pPr>
      <w:r>
        <w:t xml:space="preserve">The financial barrier is the only obstacle preventing me from fully dedicating myself to this transformative education. As an international student from Pakistan, I’ve secured £15,000 in personal savings but require additional support for tuition and living expenses in the UK. This scholarship would alleviate my reliance on part-time work (currently 15 hours/week), enabling me to immerse myself in university resources like the Manchester Institute of Innovation Research’s project labs and participate in internships with local firms like Balfour Beatty, who are delivering critical projects for Manchester City Council.</w:t>
      </w:r>
    </w:p>
    <w:p>
      <w:pPr>
        <w:pStyle w:val="BodyText"/>
      </w:pPr>
      <w:r>
        <w:t xml:space="preserve">My long-term vision extends beyond personal advancement: I aim to establish a consultancy focused on empowering community-led infrastructure projects across Greater Manchester. This model would replicate successful frameworks from the EU’s Urban Innovative Actions program but adapted for UK contexts – directly supporting the United Kingdom’s levelling-up agenda. Completing this MSc with your scholarship would provide me with the advanced skills in risk management, stakeholder analysis, and digital project tools needed to scale such initiatives. I’ve already begun discussions with Manchester-based social enterprises about potential pilot projects upon graduation.</w:t>
      </w:r>
    </w:p>
    <w:p>
      <w:pPr>
        <w:pStyle w:val="BodyText"/>
      </w:pPr>
      <w:r>
        <w:t xml:space="preserve">Manchester is not just a city on my application; it’s the living laboratory where I intend to deploy my skills. The University of Manchester’s reputation for blending academic rigor with real-world impact – exemplified by its partnership with the Greater Manchester Combined Authority on the City Deal – makes it the undisputed ideal institution for this journey. I’ve attached my CV, two letters of recommendation from senior council project directors, and a detailed project case study demonstrating how I resolved a £500k budget overrun during the Ancoats regeneration phase.</w:t>
      </w:r>
    </w:p>
    <w:p>
      <w:pPr>
        <w:pStyle w:val="BodyText"/>
      </w:pPr>
      <w:r>
        <w:t xml:space="preserve">With sincere gratitude for considering my application, I am eager to contribute to Manchester’s legacy as a city where projects don’t just get built – they transform lives. This scholarship is the pivotal investment that will enable me to deliver exactly that impact in the United Kingdom’s most forward-thinking urban environment. Thank you for your time and thoughtful consideration of how I can become part of Manchester’s next chapter.</w:t>
      </w:r>
    </w:p>
    <w:p>
      <w:pPr>
        <w:pStyle w:val="BodyText"/>
      </w:pPr>
      <w:r>
        <w:t xml:space="preserve">Sincerely,</w:t>
      </w:r>
    </w:p>
    <w:p>
      <w:pPr>
        <w:pStyle w:val="BodyText"/>
      </w:pPr>
      <w:r>
        <w:t xml:space="preserve">Aisha Rahman</w:t>
      </w:r>
    </w:p>
    <w:p>
      <w:pPr>
        <w:pStyle w:val="BodyText"/>
      </w:pPr>
      <w:r>
        <w:t xml:space="preserve">Project Coordinator, Manchester City Council</w:t>
      </w:r>
    </w:p>
    <w:p>
      <w:pPr>
        <w:pStyle w:val="BodyText"/>
      </w:pPr>
      <w:r>
        <w:t xml:space="preserve">Manchester, United Kingdom</w:t>
      </w:r>
    </w:p>
    <w:p>
      <w:pPr>
        <w:pStyle w:val="BodyText"/>
      </w:pPr>
      <w:r>
        <w:t xml:space="preserve">+44 7912 345678 | aisha.rahman@email.com</w:t>
      </w:r>
    </w:p>
    <w:p>
      <w:pPr>
        <w:pStyle w:val="BodyText"/>
      </w:pPr>
      <w:r>
        <w:rPr>
          <w:bCs/>
          <w:b/>
        </w:rPr>
        <w:t xml:space="preserve">Note:</w:t>
      </w:r>
      <w:r>
        <w:t xml:space="preserve"> </w:t>
      </w:r>
      <w:r>
        <w:t xml:space="preserve">This Scholarship Application Letter for the Project Manager program at The University of Manchester in the United Kingdom exceeds 850 words, incorporating all specified key elements with precise contextualization to Manchester’s urban development landscape, project management industry needs, and the UK academic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Studies in United Kingdom Manchester</dc:title>
  <dc:creator/>
  <cp:keywords/>
  <dcterms:created xsi:type="dcterms:W3CDTF">2026-07-23T12:59:02Z</dcterms:created>
  <dcterms:modified xsi:type="dcterms:W3CDTF">2026-07-23T12:59:02Z</dcterms:modified>
</cp:coreProperties>
</file>

<file path=docProps/custom.xml><?xml version="1.0" encoding="utf-8"?>
<Properties xmlns="http://schemas.openxmlformats.org/officeDocument/2006/custom-properties" xmlns:vt="http://schemas.openxmlformats.org/officeDocument/2006/docPropsVTypes"/>
</file>