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Program</w:t>
      </w:r>
      <w:r>
        <w:t xml:space="preserve"> </w:t>
      </w:r>
      <w:r>
        <w:t xml:space="preserve">in</w:t>
      </w:r>
      <w:r>
        <w:t xml:space="preserve"> </w:t>
      </w:r>
      <w:r>
        <w:t xml:space="preserve">Tashkent,</w:t>
      </w:r>
      <w:r>
        <w:t xml:space="preserve"> </w:t>
      </w:r>
      <w:r>
        <w:t xml:space="preserve">Uzbekistan</w:t>
      </w:r>
    </w:p>
    <w:bookmarkStart w:id="25" w:name="Xca644c37915b9f0365fd97b6854ebef8e14d898"/>
    <w:p>
      <w:pPr>
        <w:pStyle w:val="Heading1"/>
      </w:pPr>
      <w:r>
        <w:t xml:space="preserve">Scholarship Application Letter: Pursuing Advanced Project Management Excellence for Tashkent and Uzbekistan Development</w:t>
      </w:r>
    </w:p>
    <w:p>
      <w:pPr>
        <w:pStyle w:val="FirstParagraph"/>
      </w:pPr>
      <w:r>
        <w:t xml:space="preserve">Dear Scholarship Selection Committee,</w:t>
      </w:r>
    </w:p>
    <w:p>
      <w:pPr>
        <w:pStyle w:val="BodyText"/>
      </w:pPr>
      <w:r>
        <w:t xml:space="preserve">With profound enthusiasm and a deep sense of purpose, I am writing to formally submit my application for the prestigious [Scholarship Name] program, specifically designed to support aspiring Project Managers seeking advanced training in Tashkent, Uzbekistan. As a dedicated professional committed to contributing to the dynamic socio-economic transformation of Uzbekistan, I believe this scholarship represents not merely an educational opportunity but a vital catalyst for my development as a strategic leader capable of driving impactful projects within Tashkent's evolving landscape and across the nation.</w:t>
      </w:r>
    </w:p>
    <w:bookmarkStart w:id="20" w:name="X7c0301b39a57a73a7f5ccdf5599642eae2283c3"/>
    <w:p>
      <w:pPr>
        <w:pStyle w:val="Heading2"/>
      </w:pPr>
      <w:r>
        <w:t xml:space="preserve">My Professional Foundation and Commitment to Project Management</w:t>
      </w:r>
    </w:p>
    <w:p>
      <w:pPr>
        <w:pStyle w:val="FirstParagraph"/>
      </w:pPr>
      <w:r>
        <w:t xml:space="preserve">Over the past five years, I have actively engaged in project coordination roles within [Mention relevant sector: e.g., infrastructure development, international NGO projects, or IT services] in Uzbekistan. My experience includes managing cross-functional teams for community development initiatives and supporting the implementation of EU-funded environmental sustainability programs across Tashkent and surrounding regions. These roles demanded rigorous application of Project Management methodologies – from scope definition and risk mitigation to stakeholder engagement and resource optimization – all critical for navigating the complexities of developing economies like Uzbekistan. However, I have identified a significant gap in my strategic capability: the need for formal, advanced training in modern project management frameworks (such as PRINCE2, Agile, and PMBOK) specifically contextualized for Central Asian development challenges. This scholarship is the essential bridge to achieving that strategic depth.</w:t>
      </w:r>
    </w:p>
    <w:bookmarkEnd w:id="20"/>
    <w:bookmarkStart w:id="21" w:name="X5a45782f3f86334aac25c95f58e0fcbe2f3757a"/>
    <w:p>
      <w:pPr>
        <w:pStyle w:val="Heading2"/>
      </w:pPr>
      <w:r>
        <w:t xml:space="preserve">Why Project Management is Indispensable for Uzbekistan's Future and Tashkent's Role</w:t>
      </w:r>
    </w:p>
    <w:p>
      <w:pPr>
        <w:pStyle w:val="FirstParagraph"/>
      </w:pPr>
      <w:r>
        <w:t xml:space="preserve">The Republic of Uzbekistan, under its visionary leadership, is undergoing an unprecedented period of reform and modernization, as articulated in the National Development Strategy 2030 and the "Strategy for Accelerating Economic Development." Tashkent, as the political, economic, and cultural heart of Uzbekistan, stands at the epicenter of this transformation. The city is witnessing massive investments in infrastructure (including new metro lines and smart city initiatives), digital government services (e-government platforms), sustainable urban development projects, and efforts to attract foreign direct investment. Each of these ambitious endeavors demands exceptional Project Management expertise.</w:t>
      </w:r>
    </w:p>
    <w:p>
      <w:pPr>
        <w:pStyle w:val="BodyText"/>
      </w:pPr>
      <w:r>
        <w:t xml:space="preserve">Uzbekistan Tashkent requires Project Managers who understand not only global best practices but also the local context: navigating bureaucratic structures, fostering community buy-in for large-scale urban projects, managing culturally nuanced stakeholder relationships, and ensuring projects deliver tangible benefits to Uzbek citizens. The current demand for skilled professionals in this field is immense and growing exponentially. My ambition is to become one of those professionals who can effectively manage complex projects that directly contribute to Tashkent's vision as a modern, sustainable, and globally integrated capital city – a vision I deeply admire and am eager to help realize.</w:t>
      </w:r>
    </w:p>
    <w:bookmarkEnd w:id="21"/>
    <w:bookmarkStart w:id="22" w:name="Xdc30830a4f9260466e08900e1f3c391a21abc41"/>
    <w:p>
      <w:pPr>
        <w:pStyle w:val="Heading2"/>
      </w:pPr>
      <w:r>
        <w:t xml:space="preserve">Why This Specific Scholarship in Uzbekistan Tashkent?</w:t>
      </w:r>
    </w:p>
    <w:p>
      <w:pPr>
        <w:pStyle w:val="FirstParagraph"/>
      </w:pPr>
      <w:r>
        <w:t xml:space="preserve">This scholarship opportunity is uniquely positioned to empower my growth precisely where it matters most. The program's focus on practical, context-sensitive Project Management training, delivered within the vibrant environment of Tashkent by esteemed institutions [Mention specific university/institution if possible, e.g., "the University of World Economy and Diplomacy" or "a leading Central Asian business school"], is unparalleled. Learning *in situ* – observing Tashkent's development firsthand, engaging with local project teams facing real challenges, and understanding the specific regulatory and cultural nuances – is invaluable. A classroom-based program elsewhere would lack this critical immersion into the Uzbekistan Tashkent ecosystem I aim to serve.</w:t>
      </w:r>
    </w:p>
    <w:p>
      <w:pPr>
        <w:pStyle w:val="BodyText"/>
      </w:pPr>
      <w:r>
        <w:t xml:space="preserve">Furthermore, receiving this scholarship in Uzbekistan signifies more than financial support; it embodies a trust in my potential as a future leader within our nation. It demonstrates that the institutions and government are investing in home-grown talent equipped with cutting-edge skills to tackle domestic priorities. This local investment is far more meaningful to me than studying abroad, as it ensures I will remain deeply connected to Uzbekistan's development trajectory immediately upon completing my studies, ready to apply my enhanced skills directly within Tashkent's project management landscape.</w:t>
      </w:r>
    </w:p>
    <w:bookmarkEnd w:id="22"/>
    <w:bookmarkStart w:id="23" w:name="Xb2e2673e8adf14f2c549d8eb64983ca06ca1bf9"/>
    <w:p>
      <w:pPr>
        <w:pStyle w:val="Heading2"/>
      </w:pPr>
      <w:r>
        <w:t xml:space="preserve">My Vision: Contributing to Tashkent and Beyond</w:t>
      </w:r>
    </w:p>
    <w:p>
      <w:pPr>
        <w:pStyle w:val="FirstParagraph"/>
      </w:pPr>
      <w:r>
        <w:t xml:space="preserve">Upon successfully completing this advanced Project Management program in Uzbekistan Tashkent, I envision myself taking on senior project coordination roles within key ministries (such as the Ministry of Transport, Ministry of Digital Technologies, or the National Development Fund), large-scale infrastructure firms operating in Tashkent, or international development agencies implementing projects across Central Asia. My specific goals include:</w:t>
      </w:r>
    </w:p>
    <w:p>
      <w:pPr>
        <w:numPr>
          <w:ilvl w:val="0"/>
          <w:numId w:val="1001"/>
        </w:numPr>
        <w:pStyle w:val="Compact"/>
      </w:pPr>
      <w:r>
        <w:t xml:space="preserve">Leading the successful execution of Tashkent's Smart City initiatives, ensuring efficient resource use and citizen-centric outcomes.</w:t>
      </w:r>
    </w:p>
    <w:p>
      <w:pPr>
        <w:numPr>
          <w:ilvl w:val="0"/>
          <w:numId w:val="1001"/>
        </w:numPr>
        <w:pStyle w:val="Compact"/>
      </w:pPr>
      <w:r>
        <w:t xml:space="preserve">Developing robust project management frameworks for Uzbek state-owned enterprises undergoing digital transformation.</w:t>
      </w:r>
    </w:p>
    <w:p>
      <w:pPr>
        <w:numPr>
          <w:ilvl w:val="0"/>
          <w:numId w:val="1001"/>
        </w:numPr>
        <w:pStyle w:val="Compact"/>
      </w:pPr>
      <w:r>
        <w:t xml:space="preserve">Mentoring the next generation of young Project Managers within Uzbekistan, sharing knowledge gained through this scholarship to build local capacity sustainably.</w:t>
      </w:r>
    </w:p>
    <w:p>
      <w:pPr>
        <w:pStyle w:val="FirstParagraph"/>
      </w:pPr>
      <w:r>
        <w:t xml:space="preserve">I am committed to applying the strategic insights, technical tools, and cultural intelligence gained through this scholarship not just for personal advancement, but as a dedicated contribution to accelerating Uzbekistan's progress. Tashkent is not merely my location; it is the canvas upon which I intend to apply my skills for national development. I understand that effective Project Management is the engine driving successful implementation of policy and investment – a skill set urgently needed in Uzbekistan Tashkent as it strives to fulfill its ambitious development goals.</w:t>
      </w:r>
    </w:p>
    <w:bookmarkEnd w:id="23"/>
    <w:bookmarkStart w:id="24" w:name="a-sincere-appeal"/>
    <w:p>
      <w:pPr>
        <w:pStyle w:val="Heading2"/>
      </w:pPr>
      <w:r>
        <w:t xml:space="preserve">A Sincere Appeal</w:t>
      </w:r>
    </w:p>
    <w:p>
      <w:pPr>
        <w:pStyle w:val="FirstParagraph"/>
      </w:pPr>
      <w:r>
        <w:t xml:space="preserve">This Scholarship Application Letter is more than an application; it is a testament to my unwavering commitment to Uzbekistan's future. I have meticulously researched the program, aligning every aspect of my professional background and aspirations with its objectives. The opportunity presented by this scholarship within the heart of Uzbekistan Tashkent represents the precise catalyst I need to elevate my contribution from operational execution to strategic leadership in project delivery for our nation.</w:t>
      </w:r>
    </w:p>
    <w:p>
      <w:pPr>
        <w:pStyle w:val="BodyText"/>
      </w:pPr>
      <w:r>
        <w:t xml:space="preserve">I am eager to bring my dedication, practical experience, and profound understanding of Tashkent's development context into your esteemed program. I pledge not only to excel academically but also to actively engage with the Tashkent community and contribute meaningfully to the shared goal of a prosperous Uzbekistan. Thank you for considering my application. I welcome the opportunity to discuss how my vision aligns with your mission at your earliest convenience.</w:t>
      </w:r>
    </w:p>
    <w:p>
      <w:pPr>
        <w:pStyle w:val="BodyText"/>
      </w:pPr>
      <w:r>
        <w:t xml:space="preserve">With utmost respect and anticipation,</w:t>
      </w:r>
    </w:p>
    <w:p>
      <w:pPr>
        <w:pStyle w:val="BodyText"/>
      </w:pPr>
      <w:r>
        <w:t xml:space="preserve">[Your Full Name]</w:t>
      </w:r>
      <w:r>
        <w:br/>
      </w:r>
      <w:r>
        <w:t xml:space="preserve">[Your Contact Information - Phone, Email]</w:t>
      </w:r>
      <w:r>
        <w:br/>
      </w:r>
      <w:r>
        <w:t xml:space="preserve">[Date]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Program in Tashkent, Uzbekistan</dc:title>
  <dc:creator/>
  <cp:keywords/>
  <dcterms:created xsi:type="dcterms:W3CDTF">2025-12-11T12:59:32Z</dcterms:created>
  <dcterms:modified xsi:type="dcterms:W3CDTF">2025-12-11T12:59:32Z</dcterms:modified>
</cp:coreProperties>
</file>

<file path=docProps/custom.xml><?xml version="1.0" encoding="utf-8"?>
<Properties xmlns="http://schemas.openxmlformats.org/officeDocument/2006/custom-properties" xmlns:vt="http://schemas.openxmlformats.org/officeDocument/2006/docPropsVTypes"/>
</file>