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1" w:name="X98837ffb31dbd56219a40eedecfdc238e4277bc"/>
    <w:p>
      <w:pPr>
        <w:pStyle w:val="Heading1"/>
      </w:pPr>
      <w:r>
        <w:t xml:space="preserve">SCHOLARSHIP APPLICATION LETTER FOR PSYCHIATRIC SPECIALIZATION IN AUSTRALIA BRISBANE</w:t>
      </w:r>
    </w:p>
    <w:p>
      <w:pPr>
        <w:pStyle w:val="FirstParagraph"/>
      </w:pPr>
      <w:r>
        <w:t xml:space="preserve">Date: October 26, 2023</w:t>
      </w:r>
    </w:p>
    <w:p>
      <w:pPr>
        <w:pStyle w:val="BodyText"/>
      </w:pPr>
      <w:r>
        <w:t xml:space="preserve">Dr. Eleanor Montgomery</w:t>
      </w:r>
    </w:p>
    <w:p>
      <w:pPr>
        <w:pStyle w:val="BodyText"/>
      </w:pPr>
      <w:r>
        <w:t xml:space="preserve">Scholarship Committee Chairperson</w:t>
      </w:r>
    </w:p>
    <w:p>
      <w:pPr>
        <w:pStyle w:val="BodyText"/>
      </w:pPr>
      <w:r>
        <w:t xml:space="preserve">Australian Mental Health Foundation (AMHF)</w:t>
      </w:r>
    </w:p>
    <w:p>
      <w:pPr>
        <w:pStyle w:val="BodyText"/>
      </w:pPr>
      <w:r>
        <w:t xml:space="preserve">150 George Street, Brisbane QLD 4000</w:t>
      </w:r>
    </w:p>
    <w:bookmarkStart w:id="20" w:name="dear-dr.-montgomery"/>
    <w:p>
      <w:pPr>
        <w:pStyle w:val="Heading2"/>
      </w:pPr>
      <w:r>
        <w:t xml:space="preserve">Dear Dr. Montgomery,</w:t>
      </w:r>
    </w:p>
    <w:p>
      <w:pPr>
        <w:pStyle w:val="FirstParagraph"/>
      </w:pPr>
      <w:r>
        <w:t xml:space="preserve">I am writing to formally submit my application for the prestigious</w:t>
      </w:r>
      <w:r>
        <w:t xml:space="preserve"> </w:t>
      </w:r>
      <w:r>
        <w:rPr>
          <w:bCs/>
          <w:b/>
        </w:rPr>
        <w:t xml:space="preserve">Psychiatry Advancement Scholarship</w:t>
      </w:r>
      <w:r>
        <w:t xml:space="preserve"> </w:t>
      </w:r>
      <w:r>
        <w:t xml:space="preserve">administered by the Australian Mental Health Foundation, with a specific focus on contributing to mental health services in</w:t>
      </w:r>
      <w:r>
        <w:t xml:space="preserve"> </w:t>
      </w:r>
      <w:r>
        <w:rPr>
          <w:bCs/>
          <w:b/>
        </w:rPr>
        <w:t xml:space="preserve">Australia Brisbane</w:t>
      </w:r>
      <w:r>
        <w:t xml:space="preserve">. As a dedicated psychiatrist currently completing my advanced training at The University of Queensland's School of Medicine, I have developed a profound commitment to addressing the complex mental health needs of Brisbane's diverse population. This scholarship represents not merely financial support, but an invaluable opportunity to deepen my expertise and directly serve the communities in</w:t>
      </w:r>
      <w:r>
        <w:t xml:space="preserve"> </w:t>
      </w:r>
      <w:r>
        <w:rPr>
          <w:bCs/>
          <w:b/>
        </w:rPr>
        <w:t xml:space="preserve">Australia Brisbane</w:t>
      </w:r>
      <w:r>
        <w:t xml:space="preserve"> </w:t>
      </w:r>
      <w:r>
        <w:t xml:space="preserve">where psychiatric care is critically needed.</w:t>
      </w:r>
    </w:p>
    <w:p>
      <w:pPr>
        <w:pStyle w:val="BodyText"/>
      </w:pPr>
      <w:r>
        <w:t xml:space="preserve">My clinical journey has been deeply shaped by the unique challenges and opportunities presented within Queensland's mental health landscape. Having completed my medical degree at James Cook University with a focus on rural mental health, I undertook my psychiatry residency at the Royal Brisbane and Women's Hospital (RBWH), Australia's largest tertiary referral centre. During this period, I provided direct care to over 500 patients across inpatient units, outpatient clinics specializing in mood disorders, trauma-informed services for Indigenous communities, and telepsychiatry consultations extending to remote regional centres like Mount Isa. This hands-on experience revealed critical gaps in culturally safe mental health delivery for Brisbane's growing multicultural population – a challenge I am uniquely positioned to address with this scholarship.</w:t>
      </w:r>
    </w:p>
    <w:p>
      <w:pPr>
        <w:pStyle w:val="BodyText"/>
      </w:pPr>
      <w:r>
        <w:t xml:space="preserve">The significance of this</w:t>
      </w:r>
      <w:r>
        <w:t xml:space="preserve"> </w:t>
      </w:r>
      <w:r>
        <w:rPr>
          <w:bCs/>
          <w:b/>
        </w:rPr>
        <w:t xml:space="preserve">Scholarship Application Letter</w:t>
      </w:r>
      <w:r>
        <w:t xml:space="preserve"> </w:t>
      </w:r>
      <w:r>
        <w:t xml:space="preserve">extends beyond personal career development. Queensland faces a 30% increase in adolescent mental health crises since 2019, with Brisbane experiencing the highest urban rates in the state for anxiety and depression among young people (Queensland Health, 2023). As a</w:t>
      </w:r>
      <w:r>
        <w:t xml:space="preserve"> </w:t>
      </w:r>
      <w:r>
        <w:rPr>
          <w:bCs/>
          <w:b/>
        </w:rPr>
        <w:t xml:space="preserve">Psychiatrist</w:t>
      </w:r>
      <w:r>
        <w:t xml:space="preserve"> </w:t>
      </w:r>
      <w:r>
        <w:t xml:space="preserve">deeply embedded in Brisbane's healthcare ecosystem, I have witnessed firsthand how fragmented services create barriers to care. My current research project at QIMR Berghofer Medical Research Institute – investigating culturally adapted CBT protocols for South Asian migrant communities – has demonstrated promising early results. However, without the specialized training this scholarship provides in digital mental health integration and Indigenous trauma frameworks, my ability to scale this impact within</w:t>
      </w:r>
      <w:r>
        <w:t xml:space="preserve"> </w:t>
      </w:r>
      <w:r>
        <w:rPr>
          <w:bCs/>
          <w:b/>
        </w:rPr>
        <w:t xml:space="preserve">Australia Brisbane</w:t>
      </w:r>
      <w:r>
        <w:t xml:space="preserve"> </w:t>
      </w:r>
      <w:r>
        <w:t xml:space="preserve">remains limited.</w:t>
      </w:r>
    </w:p>
    <w:p>
      <w:pPr>
        <w:pStyle w:val="BodyText"/>
      </w:pPr>
      <w:r>
        <w:t xml:space="preserve">This scholarship will enable me to pursue a targeted 12-month clinical fellowship at the University of Queensland's Centre for Clinical Research (CCR), specifically focusing on developing telehealth infrastructure for Brisbane's underserved northern suburbs. The program includes supervised work with headspace Brisbane – Australia's national youth mental health foundation – and collaboration with the Aboriginal and Torres Strait Islander Mental Health Service (ATSISMHS) at South West Community Health. This alignment is critical, as Brisbane alone houses 89,000 Indigenous residents facing mental health disparities three times higher than non-Indigenous populations (AIHW, 2022). My fellowship will develop a standardized telehealth protocol for remote consultation with Aboriginal community-controlled services – directly addressing the gap between urban psychiatric resources and rural/remote needs in Queensland.</w:t>
      </w:r>
    </w:p>
    <w:p>
      <w:pPr>
        <w:pStyle w:val="BodyText"/>
      </w:pPr>
      <w:r>
        <w:t xml:space="preserve">What distinguishes my application is not merely clinical competence, but a contextual understanding of Brisbane's evolving mental health needs. During my residency, I co-founded 'Brisbane MindConnect' – a peer-led support network now serving 12 community clinics across the city. This initiative emerged from recognizing that traditional psychiatric models often fail to engage Brisbane's transient population (including students at Griffith University and QUT) who face high rates of social isolation. My scholarship plan incorporates this grassroots knowledge, ensuring my training directly translates into scalable community solutions rather than theoretical research. I will collaborate with Queensland Health's Mental Health Commission to integrate our telehealth model into their 2025 Brisbane Digital Mental Health Strategy.</w:t>
      </w:r>
    </w:p>
    <w:p>
      <w:pPr>
        <w:pStyle w:val="BodyText"/>
      </w:pPr>
      <w:r>
        <w:t xml:space="preserve">My commitment to</w:t>
      </w:r>
      <w:r>
        <w:t xml:space="preserve"> </w:t>
      </w:r>
      <w:r>
        <w:rPr>
          <w:bCs/>
          <w:b/>
        </w:rPr>
        <w:t xml:space="preserve">Australia Brisbane</w:t>
      </w:r>
      <w:r>
        <w:t xml:space="preserve"> </w:t>
      </w:r>
      <w:r>
        <w:t xml:space="preserve">is further demonstrated through my participation in the Greater Brisbane Community Mental Health Forum, where I contribute to policy development for the new 'Brisbane Stronger Minds' initiative. As a member of the Queensland Branch of the Royal Australian and New Zealand College of Psychiatrists (RANZCP), I actively advocate for increased psychiatrist-to-population ratios in metro areas – currently at 1:20,000 compared to WHO's recommended 1:5,000. The financial support from this scholarship will allow me to complete certification in Advanced Psychotherapy Skills through the Australian College of Mental Health Nurses (ACMHN), a requirement for implementing evidence-based practice in Brisbane's public mental health system.</w:t>
      </w:r>
    </w:p>
    <w:p>
      <w:pPr>
        <w:pStyle w:val="BodyText"/>
      </w:pPr>
      <w:r>
        <w:t xml:space="preserve">I am acutely aware that becoming an effective psychiatrist in Australia requires more than clinical expertise; it demands cultural humility and community partnership. My work with refugees at the Brisbane City Mission has taught me that trust is built through consistent, patient-centered engagement – a principle I will apply to all future mental health initiatives in Brisbane. The Australian Mental Health Foundation's reputation for funding transformative projects that address systemic inequities aligns perfectly with my vision of psychiatric care as a catalyst for social change in Queensland.</w:t>
      </w:r>
    </w:p>
    <w:p>
      <w:pPr>
        <w:pStyle w:val="BodyText"/>
      </w:pPr>
      <w:r>
        <w:t xml:space="preserve">This</w:t>
      </w:r>
      <w:r>
        <w:t xml:space="preserve"> </w:t>
      </w:r>
      <w:r>
        <w:rPr>
          <w:bCs/>
          <w:b/>
        </w:rPr>
        <w:t xml:space="preserve">Scholarship Application Letter</w:t>
      </w:r>
      <w:r>
        <w:t xml:space="preserve"> </w:t>
      </w:r>
      <w:r>
        <w:t xml:space="preserve">represents more than an academic pursuit; it is a commitment to building sustainable mental health infrastructure in Brisbane. With your support, I will contribute to reducing wait times for specialist care, developing culturally safe diagnostic protocols for Brisbane's 12% non-English speaking population, and creating a model that can be replicated across Queensland. As we navigate the post-pandemic mental health crisis, this scholarship represents an investment not just in my career as a</w:t>
      </w:r>
      <w:r>
        <w:t xml:space="preserve"> </w:t>
      </w:r>
      <w:r>
        <w:rPr>
          <w:bCs/>
          <w:b/>
        </w:rPr>
        <w:t xml:space="preserve">Psychiatrist</w:t>
      </w:r>
      <w:r>
        <w:t xml:space="preserve">, but in the long-term wellbeing of every resident living in</w:t>
      </w:r>
      <w:r>
        <w:t xml:space="preserve"> </w:t>
      </w:r>
      <w:r>
        <w:rPr>
          <w:bCs/>
          <w:b/>
        </w:rPr>
        <w:t xml:space="preserve">Australia Brisbane</w:t>
      </w:r>
      <w:r>
        <w:t xml:space="preserve">.</w:t>
      </w:r>
    </w:p>
    <w:p>
      <w:pPr>
        <w:pStyle w:val="BodyText"/>
      </w:pPr>
      <w:r>
        <w:t xml:space="preserve">I am confident that my clinical experience, community engagement, and strategic vision align precisely with the Australian Mental Health Foundation's mission. I welcome the opportunity to discuss how my scholarship-funded fellowship will directly advance mental health services across Brisbane at your convenience.</w:t>
      </w:r>
    </w:p>
    <w:p>
      <w:pPr>
        <w:pStyle w:val="BodyText"/>
      </w:pPr>
      <w:r>
        <w:t xml:space="preserve">Yours faithfully,</w:t>
      </w:r>
    </w:p>
    <w:p>
      <w:pPr>
        <w:pStyle w:val="BodyText"/>
      </w:pPr>
      <w:r>
        <w:br/>
      </w:r>
      <w:r>
        <w:br/>
      </w:r>
      <w:r>
        <w:br/>
      </w:r>
    </w:p>
    <w:p>
      <w:pPr>
        <w:pStyle w:val="BodyText"/>
      </w:pPr>
      <w:r>
        <w:t xml:space="preserve">Dr. Ananya Sharma</w:t>
      </w:r>
    </w:p>
    <w:p>
      <w:pPr>
        <w:pStyle w:val="BodyText"/>
      </w:pPr>
      <w:r>
        <w:t xml:space="preserve">Fellow, Royal Australian and New Zealand College of Psychiatrists (FRANZCP)</w:t>
      </w:r>
    </w:p>
    <w:p>
      <w:pPr>
        <w:pStyle w:val="BodyText"/>
      </w:pPr>
      <w:r>
        <w:t xml:space="preserve">Brisbane-based Psychiatrist | University of Queensland School of Medicine</w:t>
      </w:r>
    </w:p>
    <w:p>
      <w:pPr>
        <w:pStyle w:val="BodyText"/>
      </w:pPr>
      <w:r>
        <w:t xml:space="preserve">Phone: +61 400 123 456 | Email: ananya.sharma@uq.edu.au</w:t>
      </w:r>
    </w:p>
    <w:p>
      <w:pPr>
        <w:pStyle w:val="BodyText"/>
      </w:pPr>
      <w:r>
        <w:t xml:space="preserve">Word Count: 847</w:t>
      </w:r>
    </w:p>
    <w:p>
      <w:pPr>
        <w:pStyle w:val="BodyText"/>
      </w:pPr>
      <w:r>
        <w:t xml:space="preserve">Key Terms Integration:</w:t>
      </w:r>
    </w:p>
    <w:p>
      <w:pPr>
        <w:numPr>
          <w:ilvl w:val="0"/>
          <w:numId w:val="1001"/>
        </w:numPr>
        <w:pStyle w:val="Compact"/>
      </w:pPr>
      <w:r>
        <w:t xml:space="preserve">Scholarship Application Letter (used 3x as requested)</w:t>
      </w:r>
    </w:p>
    <w:p>
      <w:pPr>
        <w:numPr>
          <w:ilvl w:val="0"/>
          <w:numId w:val="1001"/>
        </w:numPr>
        <w:pStyle w:val="Compact"/>
      </w:pPr>
      <w:r>
        <w:t xml:space="preserve">Psychiatrist (used 5x in professional context)</w:t>
      </w:r>
    </w:p>
    <w:p>
      <w:pPr>
        <w:numPr>
          <w:ilvl w:val="0"/>
          <w:numId w:val="1001"/>
        </w:numPr>
        <w:pStyle w:val="Compact"/>
      </w:pPr>
      <w:r>
        <w:t xml:space="preserve">Australia Brisbane (used 6x with geographical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 Brisbane, Australia</dc:title>
  <dc:creator/>
  <dc:language>en</dc:language>
  <cp:keywords/>
  <dcterms:created xsi:type="dcterms:W3CDTF">2026-07-21T08:33:49Z</dcterms:created>
  <dcterms:modified xsi:type="dcterms:W3CDTF">2026-07-21T08:33:49Z</dcterms:modified>
</cp:coreProperties>
</file>

<file path=docProps/custom.xml><?xml version="1.0" encoding="utf-8"?>
<Properties xmlns="http://schemas.openxmlformats.org/officeDocument/2006/custom-properties" xmlns:vt="http://schemas.openxmlformats.org/officeDocument/2006/docPropsVTypes"/>
</file>