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in</w:t>
      </w:r>
      <w:r>
        <w:t xml:space="preserve"> </w:t>
      </w:r>
      <w:r>
        <w:t xml:space="preserve">China</w:t>
      </w:r>
      <w:r>
        <w:t xml:space="preserve"> </w:t>
      </w:r>
      <w:r>
        <w:t xml:space="preserve">Shanghai</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Shanghai Mental Health Center Foundation</w:t>
      </w:r>
      <w:r>
        <w:br/>
      </w:r>
      <w:r>
        <w:t xml:space="preserve">123 Jing'an Road, Shanghai, China</w:t>
      </w:r>
    </w:p>
    <w:bookmarkStart w:id="20" w:name="Xdd26d0ab08fc8c31336fb693e286ed68cbc3188"/>
    <w:p>
      <w:pPr>
        <w:pStyle w:val="Heading2"/>
      </w:pPr>
      <w:r>
        <w:t xml:space="preserve">Subject: Scholarship Application for Advanced Psychiatric Training in China Shanghai</w:t>
      </w:r>
    </w:p>
    <w:p>
      <w:pPr>
        <w:pStyle w:val="FirstParagraph"/>
      </w:pPr>
      <w:r>
        <w:t xml:space="preserve">Dear Esteemed Members of the Scholarship Committee,</w:t>
      </w:r>
    </w:p>
    <w:p>
      <w:pPr>
        <w:pStyle w:val="BodyText"/>
      </w:pPr>
      <w:r>
        <w:t xml:space="preserve">It is with profound enthusiasm and deep respect for the transformative potential of mental healthcare that I submit this</w:t>
      </w:r>
      <w:r>
        <w:t xml:space="preserve"> </w:t>
      </w:r>
      <w:r>
        <w:rPr>
          <w:bCs/>
          <w:b/>
        </w:rPr>
        <w:t xml:space="preserve">Scholarship Application Letter</w:t>
      </w:r>
      <w:r>
        <w:t xml:space="preserve"> </w:t>
      </w:r>
      <w:r>
        <w:t xml:space="preserve">as a dedicated Psychiatrist seeking financial support to pursue advanced clinical training and research in Shanghai, China. As a licensed psychiatrist with seven years of clinical experience across diverse settings—from urban community clinics in New York to rural mental health initiatives in Southeast Asia—I have developed an unwavering commitment to advancing psychiatric care through evidence-based practice, cultural sensitivity, and innovative treatment modalities. My decision to apply for this scholarship is driven by a singular vision: to contribute meaningfully to China's rapidly evolving mental healthcare landscape while deepening my expertise under the guidance of Shanghai's leading institutions.</w:t>
      </w:r>
    </w:p>
    <w:p>
      <w:pPr>
        <w:pStyle w:val="BodyText"/>
      </w:pPr>
      <w:r>
        <w:t xml:space="preserve">My professional journey has been defined by a commitment to addressing mental health disparities in high-stress environments. Having served as Clinical Lead at the Global Mental Health Initiative, I spearheaded trauma-informed care programs for refugees and displaced populations, implementing cognitive behavioral therapy (CBT) protocols that reduced acute anxiety symptoms by 67% within six months. These experiences ignited my fascination with culturally contextualized psychiatric interventions—a critical need in Shanghai's burgeoning urban population of 24 million, where mental health stigma remains a significant barrier to care. The city's recent expansion of the "Shanghai Mental Health Action Plan 2030" has created an unprecedented opportunity to integrate international best practices with local cultural frameworks. As a Psychiatrist, I recognize that Shanghai represents not merely a location but the epicenter of Asia's mental healthcare revolution—one where my skills can directly align with national priorities.</w:t>
      </w:r>
    </w:p>
    <w:p>
      <w:pPr>
        <w:pStyle w:val="BodyText"/>
      </w:pPr>
      <w:r>
        <w:t xml:space="preserve">China Shanghai presents an unparalleled environment for specialized psychiatric advancement. The city boasts world-class facilities like the Shanghai Mental Health Center (affiliated with Fudan University), which combines cutting-edge neuroimaging research with community-based outreach programs. Its unique position as a global financial hub attracts cross-cultural patient populations, offering me rare exposure to diverse mental health presentations—from high-stress corporate burnout to complex cultural syndromes like "Taiwan Syndrome" (a culturally specific anxiety disorder). Additionally, Shanghai's government has prioritized psychiatric workforce development through the 2023 National Mental Health Reform Initiative, allocating $500 million for training programs in collaboration with international institutions. This scholarship would enable me to join the prestigious Shanghai Psychiatric Residency Program, where I will specialize in integrating traditional Chinese medicine (TCM) approaches with Western psychopharmacology—a synthesis vital for effective care in this region.</w:t>
      </w:r>
    </w:p>
    <w:p>
      <w:pPr>
        <w:pStyle w:val="BodyText"/>
      </w:pPr>
      <w:r>
        <w:t xml:space="preserve">My proposed 18-month residency focuses on three critical areas directly relevant to China's mental health challenges:</w:t>
      </w:r>
      <w:r>
        <w:t xml:space="preserve"> </w:t>
      </w:r>
      <w:r>
        <w:rPr>
          <w:bCs/>
          <w:b/>
        </w:rPr>
        <w:t xml:space="preserve">1)</w:t>
      </w:r>
      <w:r>
        <w:t xml:space="preserve"> </w:t>
      </w:r>
      <w:r>
        <w:t xml:space="preserve">Developing culturally adapted CBT protocols for Chinese-speaking populations,</w:t>
      </w:r>
      <w:r>
        <w:t xml:space="preserve"> </w:t>
      </w:r>
      <w:r>
        <w:rPr>
          <w:bCs/>
          <w:b/>
        </w:rPr>
        <w:t xml:space="preserve">2)</w:t>
      </w:r>
      <w:r>
        <w:t xml:space="preserve"> </w:t>
      </w:r>
      <w:r>
        <w:t xml:space="preserve">Researching the efficacy of TCM-adjunctive therapies for treatment-resistant depression, and</w:t>
      </w:r>
      <w:r>
        <w:t xml:space="preserve"> </w:t>
      </w:r>
      <w:r>
        <w:rPr>
          <w:bCs/>
          <w:b/>
        </w:rPr>
        <w:t xml:space="preserve">3)</w:t>
      </w:r>
      <w:r>
        <w:t xml:space="preserve"> </w:t>
      </w:r>
      <w:r>
        <w:t xml:space="preserve">Training community health workers in early psychosis intervention. These projects align precisely with Shanghai's strategic goals outlined in its 14th Five-Year Plan for Mental Health Services. I have already secured preliminary mentorship from Professor Li Wei (Director of the Shanghai Center for Cultural Psychiatry) and will collaborate with the City's Department of Health on a pilot community screening initiative targeting elderly populations—a demographic experiencing a 30% rise in depression rates since 2020.</w:t>
      </w:r>
    </w:p>
    <w:p>
      <w:pPr>
        <w:pStyle w:val="BodyText"/>
      </w:pPr>
      <w:r>
        <w:t xml:space="preserve">Financially, this scholarship is indispensable. The full cost of tuition, clinical training, and living expenses in Shanghai exceeds $45,000 annually—far beyond my current savings capacity. Without this support, I would be compelled to accept a lower-impact position elsewhere or delay critical professional development. The scholarship's structure (covering 80% of costs) would allow me to fully dedicate myself to clinical immersion without economic distraction, ensuring maximum contribution to Shanghai's mental health ecosystem from day one. My prior work with low-resource populations has instilled in me rigorous fiscal responsibility; every dollar allocated through this scholarship will directly fund my training and community service hours as required by the program.</w:t>
      </w:r>
    </w:p>
    <w:p>
      <w:pPr>
        <w:pStyle w:val="BodyText"/>
      </w:pPr>
      <w:r>
        <w:t xml:space="preserve">Post-residency, I plan to establish a dual-language psychiatric clinic within Shanghai's Jing'an District, serving both local Chinese communities and international residents. This initiative will incorporate TCM diagnostics into standard assessment protocols—a model validated by preliminary studies at Shanghai Jiao Tong University Hospital—and partner with the city's "Mental Health First Aid" program to train 200+ primary care physicians annually. Crucially, I aim to create a digital resource platform translating psychiatric materials into regional Chinese dialects, addressing accessibility gaps identified in my research on rural mental health disparities. My long-term vision extends globally: by developing scalable training modules for emerging economies through Shanghai's WHO Collaborating Center on Mental Health, I will ensure this scholarship's impact ripples across continents.</w:t>
      </w:r>
    </w:p>
    <w:p>
      <w:pPr>
        <w:pStyle w:val="BodyText"/>
      </w:pPr>
      <w:r>
        <w:t xml:space="preserve">As a Psychiatrist deeply versed in cross-cultural psychiatry, I understand that effective mental healthcare requires more than clinical skill—it demands cultural humility and systemic innovation. China Shanghai offers the ideal crucible for this synthesis: its blend of ancient healing philosophies, modern medical infrastructure, and urgent public health needs creates a laboratory for pioneering psychiatric care. This scholarship represents not merely financial assistance but an investment in a future where mental wellness is universally accessible—a vision I am prepared to champion with unwavering dedication.</w:t>
      </w:r>
    </w:p>
    <w:p>
      <w:pPr>
        <w:pStyle w:val="BodyText"/>
      </w:pPr>
      <w:r>
        <w:t xml:space="preserve">I am eager to contribute my clinical expertise, cultural adaptability, and research acumen to Shanghai's mental health advancement. Thank you for considering this</w:t>
      </w:r>
      <w:r>
        <w:t xml:space="preserve"> </w:t>
      </w:r>
      <w:r>
        <w:rPr>
          <w:bCs/>
          <w:b/>
        </w:rPr>
        <w:t xml:space="preserve">Scholarship Application Letter</w:t>
      </w:r>
      <w:r>
        <w:t xml:space="preserve">. I welcome the opportunity to discuss how my background as a Psychiatrist aligns with your mission during an interview at your convenience.</w:t>
      </w:r>
    </w:p>
    <w:p>
      <w:pPr>
        <w:pStyle w:val="BodyText"/>
      </w:pPr>
      <w:r>
        <w:t xml:space="preserve">Sincerely,</w:t>
      </w:r>
      <w:r>
        <w:br/>
      </w:r>
      <w:r>
        <w:t xml:space="preserve">[Your Full Name]</w:t>
      </w:r>
      <w:r>
        <w:br/>
      </w:r>
      <w:r>
        <w:t xml:space="preserve">Licensed Psychiatrist, American Board of Psychiatry and Neurology</w:t>
      </w:r>
      <w:r>
        <w:br/>
      </w:r>
      <w:r>
        <w:t xml:space="preserve">Member, World Psychiatric Association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in China Shanghai</dc:title>
  <dc:creator/>
  <dc:language>en</dc:language>
  <cp:keywords/>
  <dcterms:created xsi:type="dcterms:W3CDTF">2026-07-23T16:20:12Z</dcterms:created>
  <dcterms:modified xsi:type="dcterms:W3CDTF">2026-07-23T16:20:12Z</dcterms:modified>
</cp:coreProperties>
</file>

<file path=docProps/custom.xml><?xml version="1.0" encoding="utf-8"?>
<Properties xmlns="http://schemas.openxmlformats.org/officeDocument/2006/custom-properties" xmlns:vt="http://schemas.openxmlformats.org/officeDocument/2006/docPropsVTypes"/>
</file>