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Advanced Psychiatric Training in Egypt Alexandria</w:t>
      </w:r>
    </w:p>
    <w:bookmarkEnd w:id="20"/>
    <w:p>
      <w:pPr>
        <w:pStyle w:val="BodyText"/>
      </w:pPr>
      <w:r>
        <w:t xml:space="preserve">October 26, 2023</w:t>
      </w:r>
    </w:p>
    <w:p>
      <w:pPr>
        <w:pStyle w:val="BodyText"/>
      </w:pPr>
      <w:r>
        <w:t xml:space="preserve">Dr. Amira Hassan</w:t>
      </w:r>
    </w:p>
    <w:p>
      <w:pPr>
        <w:pStyle w:val="BodyText"/>
      </w:pPr>
      <w:r>
        <w:t xml:space="preserve">Director of Medical Education</w:t>
      </w:r>
    </w:p>
    <w:p>
      <w:pPr>
        <w:pStyle w:val="BodyText"/>
      </w:pPr>
      <w:r>
        <w:t xml:space="preserve">Alexandria Mental Health Foundation</w:t>
      </w:r>
    </w:p>
    <w:p>
      <w:pPr>
        <w:pStyle w:val="BodyText"/>
      </w:pPr>
      <w:r>
        <w:t xml:space="preserve">17 Ahmed Maher Street, Alexandria, Egypt</w:t>
      </w:r>
    </w:p>
    <w:bookmarkStart w:id="21" w:name="Xbc3a46bcb3da9341c0f8ed24f9c1e1927f26184"/>
    <w:p>
      <w:pPr>
        <w:pStyle w:val="Heading2"/>
      </w:pPr>
      <w:r>
        <w:t xml:space="preserve">SCHOLARSHIP APPLICATION FOR ADVANCED PSYCHIATRIC TRAINING IN EGYPT ALEXANDRIA</w:t>
      </w:r>
    </w:p>
    <w:bookmarkEnd w:id="21"/>
    <w:p>
      <w:pPr>
        <w:pStyle w:val="FirstParagraph"/>
      </w:pPr>
      <w:r>
        <w:t xml:space="preserve">Dear Dr. Hassan,</w:t>
      </w:r>
    </w:p>
    <w:p>
      <w:pPr>
        <w:pStyle w:val="BodyText"/>
      </w:pPr>
      <w:r>
        <w:t xml:space="preserve">It is with profound enthusiasm and deep commitment to mental health advancement that I submit this Scholarship Application Letter for the prestigious International Psychiatric Fellowship Program. As a licensed Psychiatrist currently serving in the underserved communities of Egypt Alexandria, I seek this transformative opportunity to deepen my clinical expertise and research capabilities in child and adolescent psychiatry—a critical specialty given Alexandria's unique demographic challenges.</w:t>
      </w:r>
    </w:p>
    <w:p>
      <w:pPr>
        <w:pStyle w:val="BodyText"/>
      </w:pPr>
      <w:r>
        <w:t xml:space="preserve">My professional journey began at Alexandria University Faculty of Medicine, where I earned my MBBS with honors in 2015. Following rigorous residency training at the Al-Andalus Psychiatric Hospital (Alexandria), I've dedicated seven years to treating complex cases across public clinics and community health centers throughout Egypt Alexandria. In this role, I've witnessed firsthand how mental health disparities disproportionately affect our coastal metropolis—where over 4.2 million residents grapple with limited access to specialized psychiatric care due to systemic underfunding and professional shortages. My work at the Alexandria Community Mental Health Initiative has exposed me to alarming statistics: 1 in every 5 adolescents in our city exhibits severe emotional disorders, yet fewer than 3 psychiatrists per 100,000 residents serve this population. This crisis compels my pursuit of advanced training.</w:t>
      </w:r>
    </w:p>
    <w:p>
      <w:pPr>
        <w:pStyle w:val="BodyText"/>
      </w:pPr>
      <w:r>
        <w:t xml:space="preserve">Why Egypt Alexandria remains central to my mission is deeply personal. As a native Alexandrian born and raised in the historic Qaitbay district, I understand our community's cultural nuances—how traditional family structures influence treatment adherence, how socioeconomic pressures manifest as anxiety disorders among university students, and why culturally sensitive interventions are non-negotiable in our context. During the 2021 floods that devastated Eastern Alexandria neighborhoods, I coordinated emergency mental health response teams serving over 1,500 displaced families. This experience crystallized my understanding: effective psychiatry must be rooted in local realities. The Scholarship Application Letter I present today is not merely an academic pursuit; it represents my commitment to transforming Alexandria's mental health landscape through evidence-based innovation.</w:t>
      </w:r>
    </w:p>
    <w:p>
      <w:pPr>
        <w:pStyle w:val="BodyText"/>
      </w:pPr>
      <w:r>
        <w:t xml:space="preserve">The International Psychiatric Fellowship Program at Oxford University aligns perfectly with my professional vision. While Egypt Alexandria boasts remarkable clinical talent, our region lacks access to cutting-edge research methodologies in neurobiology and trauma-informed care—a gap this scholarship would bridge. My proposed research focuses on "Cultural Adaptation of Digital Therapeutics for Adolescent Depression in Urban Egyptian Settings," a topic directly relevant to Alexandria's youth population where smartphone penetration exceeds 85% but mental health apps remain culturally irrelevant. The fellowship's emphasis on global mental health equity resonates with my work at the Alexandria University Child Psychiatry Clinic, where I've piloted community-based mindfulness programs in partnership with local mosques and schools.</w:t>
      </w:r>
    </w:p>
    <w:p>
      <w:pPr>
        <w:pStyle w:val="BodyText"/>
      </w:pPr>
      <w:r>
        <w:t xml:space="preserve">Crucially, this scholarship represents more than personal advancement—it is an investment in Egypt Alexandria's future. Upon completion of the fellowship, I will implement three key initiatives: First, establish a mobile psychiatric unit targeting underserved areas like Ras el-Tin and Montazah—regions currently without any specialist access. Second, develop a cultural competency training module for all 42 psychiatrists across Alexandria's public health system using findings from my research. Third, launch the "Alexandria Youth Resilience Network," partnering with universities to integrate mental health first aid into student life programs. These efforts directly address the World Health Organization's 2030 targets for mental health in low-resource settings, which Egypt has committed to achieving through its National Mental Health Strategy.</w:t>
      </w:r>
    </w:p>
    <w:p>
      <w:pPr>
        <w:pStyle w:val="BodyText"/>
      </w:pPr>
      <w:r>
        <w:t xml:space="preserve">My clinical background includes over 12,000 patient encounters and five peer-reviewed publications on Egyptian mental health practices. I've also co-developed a telepsychiatry platform adopted by three Alexandria hospitals during the pandemic, reducing appointment wait times from 6 weeks to 48 hours. However, my current limitations—particularly in neuroimaging analysis and longitudinal study design—prevent me from scaling these innovations to meet Alexandria's needs. This scholarship would provide essential training in advanced statistical methods through Oxford's Centre for Neuroimaging Sciences and access to global data repositories, enabling me to transform local insights into scalable solutions.</w:t>
      </w:r>
    </w:p>
    <w:p>
      <w:pPr>
        <w:pStyle w:val="BodyText"/>
      </w:pPr>
      <w:r>
        <w:t xml:space="preserve">What distinguishes my application is my unwavering connection to Egypt Alexandria. I've declined multiple overseas offers because I believe the most effective mental health champions are those who return home with new skills. My family has lived in Alexandria for seven generations; this city isn't just a workplace but my cultural and emotional anchor. The scholarship would allow me to bring back not just knowledge, but a framework for sustainable change—one that respects our Islamic values while embracing scientific advancement.</w:t>
      </w:r>
    </w:p>
    <w:p>
      <w:pPr>
        <w:pStyle w:val="BodyText"/>
      </w:pPr>
      <w:r>
        <w:t xml:space="preserve">I respectfully request the opportunity to discuss how my proposed work in Egypt Alexandria will create measurable impact. I've attached comprehensive documentation including letters of recommendation from Dr. Karim Fathy (Director, Al-Andalus Psychiatric Hospital) and Prof. Nadia Mahmoud (Chair, Alexandria University Psychiatry Department), alongside my research proposal detailing budget allocation for community implementation. My commitment to this cause is absolute: I have already secured institutional support from the Alexandria Governorate's Health Ministry to deploy all fellowship outcomes immediately upon return.</w:t>
      </w:r>
    </w:p>
    <w:p>
      <w:pPr>
        <w:pStyle w:val="BodyText"/>
      </w:pPr>
      <w:r>
        <w:t xml:space="preserve">As an Alexandrian Psychiatrist who has seen our city's spirit endure through centuries of change, I offer this Scholarship Application Letter with both humility and conviction. This isn't merely a step toward professional growth—it is a promise to transform mental healthcare in Egypt Alexandria from reactive to proactive, from scarce to sustainable. I thank you for considering my application and welcome the opportunity to discuss how our shared vision for compassionate care can become reality.</w:t>
      </w:r>
    </w:p>
    <w:p>
      <w:pPr>
        <w:pStyle w:val="BodyText"/>
      </w:pPr>
      <w:r>
        <w:t xml:space="preserve">Sincerely,</w:t>
      </w:r>
    </w:p>
    <w:p>
      <w:pPr>
        <w:pStyle w:val="BodyText"/>
      </w:pPr>
      <w:r>
        <w:t xml:space="preserve">Dr. Samir Hassan</w:t>
      </w:r>
    </w:p>
    <w:p>
      <w:pPr>
        <w:pStyle w:val="BodyText"/>
      </w:pPr>
      <w:r>
        <w:t xml:space="preserve">Licensed Psychiatrist, Egypt Ministry of Health</w:t>
      </w:r>
    </w:p>
    <w:p>
      <w:pPr>
        <w:pStyle w:val="BodyText"/>
      </w:pPr>
      <w:r>
        <w:t xml:space="preserve">Alexandria Community Mental Health Initiative | +20 3 4872 5639</w:t>
      </w:r>
    </w:p>
    <w:p>
      <w:pPr>
        <w:pStyle w:val="BodyText"/>
      </w:pPr>
      <w:r>
        <w:t xml:space="preserve">samir.hassan@alexandriamhi.org | alexandria.eg</w:t>
      </w:r>
    </w:p>
    <w:p>
      <w:pPr>
        <w:pStyle w:val="BodyText"/>
      </w:pPr>
      <w:r>
        <w:rPr>
          <w:bCs/>
          <w:b/>
        </w:rPr>
        <w:t xml:space="preserve">Attachments:</w:t>
      </w:r>
      <w:r>
        <w:t xml:space="preserve"> </w:t>
      </w:r>
      <w:r>
        <w:t xml:space="preserve">Research Proposal, Institutional Support Letter, Professional References</w:t>
      </w:r>
    </w:p>
    <w:p>
      <w:pPr>
        <w:pStyle w:val="BodyText"/>
      </w:pPr>
      <w:r>
        <w:rPr>
          <w:bCs/>
          <w:b/>
        </w:rPr>
        <w:t xml:space="preserve">Note:</w:t>
      </w:r>
      <w:r>
        <w:t xml:space="preserve"> </w:t>
      </w:r>
      <w:r>
        <w:t xml:space="preserve">This Scholarship Application Letter was prepared for the International Psychiatric Fellowship Program (2024 Cohort) and aligns with Egypt's National Mental Health Strategy 2030 priorities for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in Egypt Alexandria</dc:title>
  <dc:creator/>
  <dc:language>en</dc:language>
  <cp:keywords/>
  <dcterms:created xsi:type="dcterms:W3CDTF">2026-07-23T22:10:44Z</dcterms:created>
  <dcterms:modified xsi:type="dcterms:W3CDTF">2026-07-23T22:10:44Z</dcterms:modified>
</cp:coreProperties>
</file>

<file path=docProps/custom.xml><?xml version="1.0" encoding="utf-8"?>
<Properties xmlns="http://schemas.openxmlformats.org/officeDocument/2006/custom-properties" xmlns:vt="http://schemas.openxmlformats.org/officeDocument/2006/docPropsVTypes"/>
</file>