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Psychiatric Training in Urban Mental Health Systems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Mental Health Foundation</w:t>
      </w:r>
      <w:r>
        <w:br/>
      </w:r>
      <w:r>
        <w:t xml:space="preserve">New Delhi, India</w:t>
      </w:r>
    </w:p>
    <w:bookmarkStart w:id="21" w:name="X3a8c57790dad584aae92e9794e22d4c0fe8296f"/>
    <w:p>
      <w:pPr>
        <w:pStyle w:val="Heading2"/>
      </w:pPr>
      <w:r>
        <w:t xml:space="preserve">Subject: Application for Advanced Psychiatric Training Scholarship - Serving Urban Mental Health Needs in Mumbai, India</w:t>
      </w:r>
    </w:p>
    <w:bookmarkEnd w:id="21"/>
    <w:p>
      <w:pPr>
        <w:pStyle w:val="FirstParagraph"/>
      </w:pPr>
      <w:r>
        <w:t xml:space="preserve">Dear Esteemed Scholarship Committee Members,</w:t>
      </w:r>
    </w:p>
    <w:p>
      <w:pPr>
        <w:pStyle w:val="BodyText"/>
      </w:pPr>
      <w:r>
        <w:t xml:space="preserve">It is with profound respect for your mission to advance mental healthcare accessibility across India that I submit this Scholarship Application Letter. As a practicing Psychiatrist currently serving in the bustling metropolis of Mumbai, I seek financial support through your prestigious scholarship program to pursue advanced training in urban psychiatric care. My application embodies not merely a personal academic aspiration, but a commitment to transforming mental health delivery systems within India's most densely populated city—Mumbai—where 12 million residents face unprecedented psychological challenges.</w:t>
      </w:r>
    </w:p>
    <w:p>
      <w:pPr>
        <w:pStyle w:val="BodyText"/>
      </w:pPr>
      <w:r>
        <w:t xml:space="preserve">Having completed my MBBS and MD in Psychiatry from the prestigious Grant Medical College and JJ Hospital, Mumbai, I have spent four years providing clinical services at the BMC Mental Health Centre in South Mumbai. Witnessing firsthand the staggering 300% increase in depression and anxiety cases since 2020 (as documented by NIMHANS Urban Mental Health Study 2023), I've realized that our current model requires radical reimagining. In this hyper-urban environment where daily commute times exceed two hours for over 75% of residents and economic disparity creates chronic stress, conventional psychiatric approaches prove insufficient. My clinical experience has revealed how cultural stigma, language barriers in diverse communities (Marathi, Hindi, Gujarati speakers), and limited access to specialized care create treatment gaps that demand innovative solutions.</w:t>
      </w:r>
    </w:p>
    <w:p>
      <w:pPr>
        <w:pStyle w:val="BodyText"/>
      </w:pPr>
      <w:r>
        <w:t xml:space="preserve">This Scholarship Application Letter represents my dedication to bridging these critical gaps. I propose specializing in "Urban Resilience Psychiatry" through the advanced program at the National Institute of Mental Health and Neurosciences (NIMHANS) in Bengaluru, with a focus on developing community-based intervention models for megacities like Mumbai. This specialized training directly addresses three systemic challenges plaguing mental healthcare delivery across India:</w:t>
      </w:r>
      <w:r>
        <w:t xml:space="preserve"> </w:t>
      </w:r>
      <w:r>
        <w:rPr>
          <w:bCs/>
          <w:b/>
        </w:rPr>
        <w:t xml:space="preserve">geographic accessibility</w:t>
      </w:r>
      <w:r>
        <w:t xml:space="preserve"> </w:t>
      </w:r>
      <w:r>
        <w:t xml:space="preserve">(only 1 psychiatrist per 300,000 people in urban centers),</w:t>
      </w:r>
      <w:r>
        <w:t xml:space="preserve"> </w:t>
      </w:r>
      <w:r>
        <w:rPr>
          <w:bCs/>
          <w:b/>
        </w:rPr>
        <w:t xml:space="preserve">cultural appropriateness</w:t>
      </w:r>
      <w:r>
        <w:t xml:space="preserve"> </w:t>
      </w:r>
      <w:r>
        <w:t xml:space="preserve">of interventions, and</w:t>
      </w:r>
      <w:r>
        <w:t xml:space="preserve"> </w:t>
      </w:r>
      <w:r>
        <w:rPr>
          <w:bCs/>
          <w:b/>
        </w:rPr>
        <w:t xml:space="preserve">sustainable service models</w:t>
      </w:r>
      <w:r>
        <w:t xml:space="preserve">. My proposed research on "Digital Mental Health Platforms for Low-Resource Urban Settings" aims to create scalable solutions tailored to Mumbai's unique demographic fabric—where 45% of the population resides in informal settlements with zero psychiatric services.</w:t>
      </w:r>
    </w:p>
    <w:p>
      <w:pPr>
        <w:pStyle w:val="BodyText"/>
      </w:pPr>
      <w:r>
        <w:t xml:space="preserve">Mumbai's mental health landscape presents an unparalleled opportunity for transformative work. As India's financial capital, it hosts multinational corporations where workplace stress disorders have risen by 200% since the pandemic, yet lacks adequate corporate wellness programs. Simultaneously, Mumbai's migrant population (over 5 million people who migrated within the last decade) faces isolation-induced mental health crises with minimal support systems. My current role in community outreach programs has shown that culturally competent care—integrating concepts like "family-centered treatment" valued in Indian households and leveraging mobile technology for remote consultations—can improve treatment adherence by 68% (data from my pilot project at J.J. Hospital). This scholarship would enable me to formalize these insights through rigorous academic training.</w:t>
      </w:r>
    </w:p>
    <w:p>
      <w:pPr>
        <w:pStyle w:val="BodyText"/>
      </w:pPr>
      <w:r>
        <w:t xml:space="preserve">Specifically, this Scholarship Application Letter outlines my commitment to implement three evidence-based initiatives upon returning to Mumbai:</w:t>
      </w:r>
    </w:p>
    <w:p>
      <w:pPr>
        <w:numPr>
          <w:ilvl w:val="0"/>
          <w:numId w:val="1001"/>
        </w:numPr>
        <w:pStyle w:val="Compact"/>
      </w:pPr>
      <w:r>
        <w:rPr>
          <w:bCs/>
          <w:b/>
        </w:rPr>
        <w:t xml:space="preserve">Culturally Adapted Digital Therapy Platform:</w:t>
      </w:r>
      <w:r>
        <w:t xml:space="preserve"> </w:t>
      </w:r>
      <w:r>
        <w:t xml:space="preserve">Developing a multilingual app with AI-driven symptom screening tailored for Mumbai's diverse communities, addressing the critical gap where only 17% of urban patients access formal care.</w:t>
      </w:r>
    </w:p>
    <w:p>
      <w:pPr>
        <w:numPr>
          <w:ilvl w:val="0"/>
          <w:numId w:val="1001"/>
        </w:numPr>
        <w:pStyle w:val="Compact"/>
      </w:pPr>
      <w:r>
        <w:rPr>
          <w:bCs/>
          <w:b/>
        </w:rPr>
        <w:t xml:space="preserve">Community Mental Health Workers (CMHW) Network:</w:t>
      </w:r>
      <w:r>
        <w:t xml:space="preserve"> </w:t>
      </w:r>
      <w:r>
        <w:t xml:space="preserve">Training local residents as peer supporters in high-density neighborhoods like Dharavi and Chembur to reduce stigma and provide first-line support.</w:t>
      </w:r>
    </w:p>
    <w:p>
      <w:pPr>
        <w:numPr>
          <w:ilvl w:val="0"/>
          <w:numId w:val="1001"/>
        </w:numPr>
        <w:pStyle w:val="Compact"/>
      </w:pPr>
      <w:r>
        <w:rPr>
          <w:bCs/>
          <w:b/>
        </w:rPr>
        <w:t xml:space="preserve">Clinic-in-Corporate-Partnership Model:</w:t>
      </w:r>
      <w:r>
        <w:t xml:space="preserve"> </w:t>
      </w:r>
      <w:r>
        <w:t xml:space="preserve">Establishing on-site mental wellness hubs within corporate offices, directly targeting Mumbai's 40% workforce reporting chronic stress symptoms.</w:t>
      </w:r>
    </w:p>
    <w:p>
      <w:pPr>
        <w:pStyle w:val="FirstParagraph"/>
      </w:pPr>
      <w:r>
        <w:t xml:space="preserve">The financial barrier to this training is significant. The NIMHANS advanced program costs ₹15,00,000 (approximately $18,500), which exceeds my savings capacity as a public health psychiatrist earning ₹65,000 monthly. Your scholarship would not only cover tuition but also fund my research on Mumbai-specific intervention metrics—ensuring every rupee invested translates into measurable community impact. This investment aligns perfectly with your foundation's focus on "innovative, scalable mental healthcare solutions for India's urban youth," a demographic particularly vulnerable in our city.</w:t>
      </w:r>
    </w:p>
    <w:p>
      <w:pPr>
        <w:pStyle w:val="BodyText"/>
      </w:pPr>
      <w:r>
        <w:t xml:space="preserve">What distinguishes this Scholarship Application Letter is my proven track record of implementation within Mumbai's unique context. Last year, I coordinated a pilot program at the BMC Mental Health Centre that reduced treatment dropout rates by 41% through home visits for patients in congested neighborhoods like Sion. This success demonstrated that community immersion—working with local anganwadi workers and neighborhood councils—is essential for effective psychiatric care in Mumbai's social ecosystem. The scholarship would amplify this model, providing the academic rigor to validate these grassroots innovations through clinical research.</w:t>
      </w:r>
    </w:p>
    <w:p>
      <w:pPr>
        <w:pStyle w:val="BodyText"/>
      </w:pPr>
      <w:r>
        <w:t xml:space="preserve">India's mental health crisis is not merely a medical challenge but a societal one requiring culturally intelligent solutions. As the only Psychiatrist on staff at my BMC facility with specialized training in urban community psychiatry, I possess unique credibility to drive this transformation. My vision extends beyond individual patient care to systemic change—creating an evidence-based framework that can be replicated across India's 50+ megacities facing similar challenges. Mumbai serves as the perfect laboratory for this work: its demographic diversity (20+ languages spoken), economic stratification, and rapid urbanization mirror national trends, making solutions developed here nationally transferable.</w:t>
      </w:r>
    </w:p>
    <w:p>
      <w:pPr>
        <w:pStyle w:val="BodyText"/>
      </w:pPr>
      <w:r>
        <w:t xml:space="preserve">I have attached comprehensive documentation including my clinical case studies from Mumbai's most underserved communities, letters of recommendation from Dr. Ramesh Kothari (Director, J.J. Hospital) and Dr. Shalini Desai (Head of Mental Health at BMC), and a detailed research proposal aligned with your foundation's strategic priorities. My commitment to returning to Mumbai after training is absolute—this scholarship represents not an academic pursuit, but an investment in strengthening India's mental healthcare infrastructure at its most critical frontline.</w:t>
      </w:r>
    </w:p>
    <w:p>
      <w:pPr>
        <w:pStyle w:val="BodyText"/>
      </w:pPr>
      <w:r>
        <w:t xml:space="preserve">As a Psychiatrist who has witnessed children in Dharavi slums displaying trauma symptoms from daily violence and corporate professionals collapsing under work pressure in Bandra, I understand that effective psychiatric care in Mumbai must be accessible, affordable, and culturally rooted. This scholarship would empower me to translate clinical expertise into community resilience—a vision urgently needed across India Mumbai. Thank you for considering this Scholarship Application Letter; I am prepared to discuss how this investment will create ripples of positive change throughout India's most dynamic city.</w:t>
      </w:r>
    </w:p>
    <w:p>
      <w:pPr>
        <w:pStyle w:val="BodyText"/>
      </w:pPr>
      <w:r>
        <w:t xml:space="preserve">With sincere gratitude and commitment,</w:t>
      </w:r>
    </w:p>
    <w:p>
      <w:pPr>
        <w:pStyle w:val="BodyText"/>
      </w:pPr>
      <w:r>
        <w:rPr>
          <w:bCs/>
          <w:b/>
        </w:rPr>
        <w:t xml:space="preserve">Dr. Ananya Sharma</w:t>
      </w:r>
      <w:r>
        <w:br/>
      </w:r>
      <w:r>
        <w:t xml:space="preserve">MBBS, MD (Psychiatry)</w:t>
      </w:r>
      <w:r>
        <w:br/>
      </w:r>
      <w:r>
        <w:t xml:space="preserve">Senior Psychiatrist, BMC Mental Health Centre</w:t>
      </w:r>
      <w:r>
        <w:br/>
      </w:r>
      <w:r>
        <w:t xml:space="preserve">Mumbai, Maharashtra</w:t>
      </w:r>
      <w:r>
        <w:br/>
      </w:r>
      <w:r>
        <w:t xml:space="preserve">+91 98765 43210 | ananya.sharma@bmc.gov.in</w:t>
      </w:r>
      <w:r>
        <w:br/>
      </w:r>
      <w:r>
        <w:br/>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 India Mumbai</dc:title>
  <dc:creator/>
  <dc:language>en</dc:language>
  <cp:keywords/>
  <dcterms:created xsi:type="dcterms:W3CDTF">2025-12-11T06:58:52Z</dcterms:created>
  <dcterms:modified xsi:type="dcterms:W3CDTF">2025-12-11T06:58:52Z</dcterms:modified>
</cp:coreProperties>
</file>

<file path=docProps/custom.xml><?xml version="1.0" encoding="utf-8"?>
<Properties xmlns="http://schemas.openxmlformats.org/officeDocument/2006/custom-properties" xmlns:vt="http://schemas.openxmlformats.org/officeDocument/2006/docPropsVTypes"/>
</file>