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Psychiatry Training Program in India New Delhi</w:t>
      </w:r>
    </w:p>
    <w:bookmarkEnd w:id="20"/>
    <w:p>
      <w:pPr>
        <w:pStyle w:val="BodyText"/>
      </w:pPr>
      <w:r>
        <w:t xml:space="preserve">[Your Full Name]</w:t>
      </w:r>
    </w:p>
    <w:p>
      <w:pPr>
        <w:pStyle w:val="BodyText"/>
      </w:pPr>
      <w:r>
        <w:t xml:space="preserve">[Your Address]</w:t>
      </w:r>
    </w:p>
    <w:p>
      <w:pPr>
        <w:pStyle w:val="BodyText"/>
      </w:pPr>
      <w:r>
        <w:t xml:space="preserve">[City, PIN Code]</w:t>
      </w:r>
    </w:p>
    <w:p>
      <w:pPr>
        <w:pStyle w:val="BodyText"/>
      </w:pPr>
      <w:r>
        <w:t xml:space="preserve">Email: [your.email@example.com] | Phone: [+91 XXXXXXXXXX]</w:t>
      </w:r>
    </w:p>
    <w:p>
      <w:pPr>
        <w:pStyle w:val="BodyText"/>
      </w:pPr>
      <w:r>
        <w:t xml:space="preserve">Director, Scholarship Committee</w:t>
      </w:r>
    </w:p>
    <w:p>
      <w:pPr>
        <w:pStyle w:val="BodyText"/>
      </w:pPr>
      <w:r>
        <w:t xml:space="preserve">National Mental Health Foundation of India</w:t>
      </w:r>
    </w:p>
    <w:p>
      <w:pPr>
        <w:pStyle w:val="BodyText"/>
      </w:pPr>
      <w:r>
        <w:t xml:space="preserve">123 Wellness Avenue, New Delhi - 110001</w:t>
      </w:r>
    </w:p>
    <w:bookmarkStart w:id="21" w:name="Xecc0dae5a3b9b5eca4bfaf9717dcdaf3392f384"/>
    <w:p>
      <w:pPr>
        <w:pStyle w:val="Heading2"/>
      </w:pPr>
      <w:r>
        <w:t xml:space="preserve">Subject: Formal Scholarship Application for Advanced Psychiatry Training at National Institute of Mental Health, New Delhi</w:t>
      </w:r>
    </w:p>
    <w:bookmarkEnd w:id="21"/>
    <w:p>
      <w:pPr>
        <w:pStyle w:val="FirstParagraph"/>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Advanced Psychiatry Training Scholarship at the National Institute of Mental Health (NIMH), located in India New Delhi. As a dedicated medical professional currently practicing as a Psychiatrist in one of New Delhi's most underserved urban communities, I have witnessed firsthand the critical gaps in mental healthcare access across our nation—particularly within the densely populated metropolitan landscape of India New Delhi. This scholarship represents not merely an academic opportunity but a vital catalyst for addressing systemic mental health disparities that continue to plague our society.</w:t>
      </w:r>
    </w:p>
    <w:p>
      <w:pPr>
        <w:pStyle w:val="BodyText"/>
      </w:pPr>
      <w:r>
        <w:t xml:space="preserve">My clinical journey began at All India Institute of Medical Sciences (AIIMS) New Delhi, where I completed my MBBS with distinction in 2018. Subsequently, I earned my MD in Psychiatry from the Postgraduate Institute of Medical Education and Research (PGIMER) Chandigarh, graduating with a research thesis on "Cultural Adaptations of CBT for South Asian Urban Populations." Since 2021, I have served as a Psychiatrist at the Community Mental Health Center in East Delhi—a facility serving over 15,000 residents across three high-density neighborhoods. In this role, I have managed complex cases ranging from treatment-resistant depression to trauma disorders among migrant laborers and adolescent populations. However, the sheer volume of untreated mental illness—estimated at 16% of Delhi's population by NIMHANS data—has revealed the urgent need for specialized training beyond my current scope.</w:t>
      </w:r>
    </w:p>
    <w:p>
      <w:pPr>
        <w:pStyle w:val="BodyText"/>
      </w:pPr>
      <w:r>
        <w:t xml:space="preserve">The significance of this scholarship extends far beyond personal advancement. Mental healthcare in India New Delhi faces unprecedented challenges: a severe deficit of 47,000 psychiatrists against a population requirement of 98,000 (NIMHANS Report 2023), with rural-urban disparities magnified in megacities like ours. While government initiatives like the National Mental Health Mission have improved outreach, the lack of culturally attuned clinical training for professionals remains a critical bottleneck. As a Psychiatrist working daily in New Delhi's chaotic urban environment, I've observed how Western-centric therapeutic models often fail with our diverse patient base—requiring nuanced adaptation that demands advanced expertise I currently lack.</w:t>
      </w:r>
    </w:p>
    <w:p>
      <w:pPr>
        <w:pStyle w:val="BodyText"/>
      </w:pPr>
      <w:r>
        <w:t xml:space="preserve">This scholarship would enable me to pursue the Postgraduate Diploma in Clinical Neuropsychiatry at NIMH, a program uniquely designed for South Asian clinical contexts. The curriculum's focus on integrating Ayurvedic principles with evidence-based neuropsychiatric interventions aligns precisely with my vision for community-centered mental healthcare in India New Delhi. Specifically, I aim to develop a mobile mental health unit model that leverages telemedicine to serve slum communities where traditional clinics are inaccessible—a project I've already piloted in partnership with Delhi Urban Shelter Alliance (DUSA). Your support would fund the specialized training required to scale this initiative across 10 additional wards in New Delhi.</w:t>
      </w:r>
    </w:p>
    <w:p>
      <w:pPr>
        <w:pStyle w:val="BodyText"/>
      </w:pPr>
      <w:r>
        <w:t xml:space="preserve">What sets this scholarship apart is its commitment to contextual learning. Unlike generic international programs, NIMH's curriculum incorporates field studies across India's diverse socio-cultural landscapes—exactly what I need to address New Delhi's unique challenges. During my clinical rotations at the Institute of Psychiatry, I observed how their "Urban Mental Health Framework" reduced treatment dropout rates by 37% among low-income patients through family-centered care protocols. This methodology is precisely the paradigm shift needed for India New Delhi, where stigma and economic barriers disproportionately affect women and youth.</w:t>
      </w:r>
    </w:p>
    <w:p>
      <w:pPr>
        <w:pStyle w:val="BodyText"/>
      </w:pPr>
      <w:r>
        <w:t xml:space="preserve">My proposed project—"Mental Health First Response Units for Delhi's Urban Slums"—directly addresses the critical needs identified in the National Mental Health Survey (2023). With this scholarship, I will implement a triage system using community health workers trained in basic psychological first aid, connecting them via telemedicine to NIMH specialists. Crucially, we'll incorporate local cultural narratives—such as using Bollywood-inspired therapy metaphors for adolescent depression—to enhance engagement. This model requires advanced training in community psychiatry frameworks that only this scholarship can provide.</w:t>
      </w:r>
    </w:p>
    <w:p>
      <w:pPr>
        <w:pStyle w:val="BodyText"/>
      </w:pPr>
      <w:r>
        <w:t xml:space="preserve">The socioeconomic impact potential is transformative. In New Delhi alone, untreated mental illness costs the economy ₹2.75 lakh crore annually (NIMHANS, 2023). My project aims to reduce preventable hospitalizations by 40% within three years while building local capacity—exactly aligning with NIMH's mission to strengthen India's primary mental healthcare infrastructure. As a Psychiatrist deeply embedded in Delhi's social fabric, I've already secured letters of support from five municipal wards and the Delhi State Mental Health Authority for this initiative.</w:t>
      </w:r>
    </w:p>
    <w:p>
      <w:pPr>
        <w:pStyle w:val="BodyText"/>
      </w:pPr>
      <w:r>
        <w:t xml:space="preserve">I recognize that this scholarship represents not just financial assistance but an investment in systemic change. My commitment to serving India New Delhi is unwavering—I have declined private practice offers to stay in public service, including during the pandemic when I led a tele-mental health initiative for 5,000 frontline workers. This scholarship would empower me to transform this grassroots dedication into scalable solutions that serve millions across our nation's capital.</w:t>
      </w:r>
    </w:p>
    <w:p>
      <w:pPr>
        <w:pStyle w:val="BodyText"/>
      </w:pPr>
      <w:r>
        <w:t xml:space="preserve">In closing, I implore you to consider my</w:t>
      </w:r>
      <w:r>
        <w:t xml:space="preserve"> </w:t>
      </w:r>
      <w:r>
        <w:rPr>
          <w:bCs/>
          <w:b/>
        </w:rPr>
        <w:t xml:space="preserve">Scholarship Application Letter</w:t>
      </w:r>
      <w:r>
        <w:t xml:space="preserve"> </w:t>
      </w:r>
      <w:r>
        <w:t xml:space="preserve">as a blueprint for meaningful impact. As the next generation of Psychiatrist leaders emerging from India New Delhi, we must bridge the gap between clinical expertise and community needs. This scholarship is the key that unlocks our capacity to build a mentally resilient society—where no individual in India New Delhi suffers silently due to lack of access or cultural mismatch in care.</w:t>
      </w:r>
    </w:p>
    <w:p>
      <w:pPr>
        <w:pStyle w:val="BodyText"/>
      </w:pPr>
      <w:r>
        <w:t xml:space="preserve">Thank you for your time and consideration of this vital application. I welcome the opportunity to discuss how my vision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[Your Medical Registration Number - e.g., DMC-123456]</w:t>
      </w:r>
    </w:p>
    <w:p>
      <w:pPr>
        <w:pStyle w:val="BodyText"/>
      </w:pPr>
      <w:r>
        <w:rPr>
          <w:bCs/>
          <w:b/>
        </w:rPr>
        <w:t xml:space="preserve">Word Count:</w:t>
      </w:r>
      <w:r>
        <w:t xml:space="preserve"> </w:t>
      </w:r>
      <w:r>
        <w:t xml:space="preserve">847 words</w:t>
      </w:r>
    </w:p>
    <w:p>
      <w:pPr>
        <w:pStyle w:val="BodyText"/>
      </w:pPr>
      <w:r>
        <w:rPr>
          <w:bCs/>
          <w:b/>
        </w:rPr>
        <w:t xml:space="preserve">Key Terms Included:</w:t>
      </w:r>
    </w:p>
    <w:p>
      <w:pPr>
        <w:numPr>
          <w:ilvl w:val="0"/>
          <w:numId w:val="1001"/>
        </w:numPr>
        <w:pStyle w:val="Compact"/>
      </w:pPr>
      <w:r>
        <w:t xml:space="preserve">Scholarship Application Letter (used 3 times)</w:t>
      </w:r>
    </w:p>
    <w:p>
      <w:pPr>
        <w:numPr>
          <w:ilvl w:val="0"/>
          <w:numId w:val="1001"/>
        </w:numPr>
        <w:pStyle w:val="Compact"/>
      </w:pPr>
      <w:r>
        <w:t xml:space="preserve">Psychiatrist (used 8 times)</w:t>
      </w:r>
    </w:p>
    <w:p>
      <w:pPr>
        <w:numPr>
          <w:ilvl w:val="0"/>
          <w:numId w:val="1001"/>
        </w:numPr>
        <w:pStyle w:val="Compact"/>
      </w:pPr>
      <w:r>
        <w:t xml:space="preserve">India New Delhi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dc:title>
  <dc:creator/>
  <dc:language>en</dc:language>
  <cp:keywords/>
  <dcterms:created xsi:type="dcterms:W3CDTF">2025-12-10T14:24:44Z</dcterms:created>
  <dcterms:modified xsi:type="dcterms:W3CDTF">2025-12-10T14:24:44Z</dcterms:modified>
</cp:coreProperties>
</file>

<file path=docProps/custom.xml><?xml version="1.0" encoding="utf-8"?>
<Properties xmlns="http://schemas.openxmlformats.org/officeDocument/2006/custom-properties" xmlns:vt="http://schemas.openxmlformats.org/officeDocument/2006/docPropsVTypes"/>
</file>