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Dr. Amina Hassan Al-Thani</w:t>
      </w:r>
    </w:p>
    <w:p>
      <w:pPr>
        <w:pStyle w:val="BodyText"/>
      </w:pPr>
      <w:r>
        <w:t xml:space="preserve">Psychiatry Resident, Hamad Medical Corporation</w:t>
      </w:r>
    </w:p>
    <w:p>
      <w:pPr>
        <w:pStyle w:val="BodyText"/>
      </w:pPr>
      <w:r>
        <w:t xml:space="preserve">Doha, Qatar</w:t>
      </w:r>
    </w:p>
    <w:p>
      <w:pPr>
        <w:pStyle w:val="BodyText"/>
      </w:pPr>
      <w:r>
        <w:t xml:space="preserve">Email: a.althani@hmc.org.qa | Phone: +974 5500 1234</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p>
    <w:p>
      <w:pPr>
        <w:pStyle w:val="BodyText"/>
      </w:pPr>
      <w:r>
        <w:t xml:space="preserve">Qatar University Health Sciences Center</w:t>
      </w:r>
    </w:p>
    <w:p>
      <w:pPr>
        <w:pStyle w:val="BodyText"/>
      </w:pPr>
      <w:r>
        <w:t xml:space="preserve">P.O. Box 2713, Doha, Qatar</w:t>
      </w:r>
    </w:p>
    <w:bookmarkStart w:id="20" w:name="X693deb82f99b214d49e08ec8492b86a3b411cea"/>
    <w:p>
      <w:pPr>
        <w:pStyle w:val="Heading2"/>
      </w:pPr>
      <w:r>
        <w:t xml:space="preserve">Subject: Application for Advanced Psychiatry Training Scholarship in Qatar Doha</w:t>
      </w:r>
    </w:p>
    <w:p>
      <w:pPr>
        <w:pStyle w:val="FirstParagraph"/>
      </w:pPr>
      <w:r>
        <w:t xml:space="preserve">Dear Esteemed Scholarship Committee,</w:t>
      </w:r>
    </w:p>
    <w:p>
      <w:pPr>
        <w:pStyle w:val="BodyText"/>
      </w:pPr>
      <w:r>
        <w:t xml:space="preserve">It is with profound professional dedication and cultural alignment that I submit my application for the prestigious Advanced Psychiatry Training Scholarship at Qatar University Health Sciences Center. As a dedicated Psychiatrist currently serving within Qatar's healthcare framework, I seek this transformative opportunity to deepen my expertise in neuropsychiatry and contribute meaningfully to Qatar Doha's evolving mental health landscape. This Scholarship Application Letter articulates not merely an academic pursuit, but a commitment to advancing psychiatric care within the unique socio-cultural context of Qatar Doha.</w:t>
      </w:r>
    </w:p>
    <w:p>
      <w:pPr>
        <w:pStyle w:val="BodyText"/>
      </w:pPr>
      <w:r>
        <w:t xml:space="preserve">My journey in psychiatry began during my medical training at Weill Cornell Medicine-Qatar, where I witnessed the critical intersection of cultural sensitivity and mental healthcare. In Qatar Doha's rapidly diversifying population – comprising over 90 nationalities with distinct cultural backgrounds – traditional Western psychiatric models often prove insufficient. During my residency at Hamad Medical Corporation, I spearheaded a culturally adaptive depression screening initiative for immigrant workers that increased early intervention rates by 47%. This experience crystallized my conviction: effective psychiatry in Qatar Doha demands more than clinical knowledge; it requires deep cultural immersion and contextual innovation. The scholarship represents the essential catalyst to transform this insight into advanced specialization.</w:t>
      </w:r>
    </w:p>
    <w:p>
      <w:pPr>
        <w:pStyle w:val="BodyText"/>
      </w:pPr>
      <w:r>
        <w:t xml:space="preserve">Qatar's National Vision 2030 explicitly prioritizes mental health as a cornerstone of national well-being, with ambitious targets for psychiatric workforce development. This vision resonates deeply with my professional ethos. In Qatar Doha, we face unique challenges: the psychological impact of rapid societal transformation, high prevalence of anxiety disorders among youth (reported at 28% in recent MOH surveys), and the critical need for culturally competent care for expatriate communities. My current work focuses on developing trauma-informed protocols for refugee populations – a specialty where Qatar Doha's leadership in humanitarian healthcare presents unparalleled opportunities. However, to advance beyond clinical practice into research-driven innovation, I require specialized training in neuropsychiatry that aligns with Qatar's strategic health priorities.</w:t>
      </w:r>
    </w:p>
    <w:p>
      <w:pPr>
        <w:pStyle w:val="BodyText"/>
      </w:pPr>
      <w:r>
        <w:t xml:space="preserve">The proposed scholarship is indispensable for my professional trajectory. It would fund my participation in the Advanced Neuropsychiatry Fellowship at Weill Cornell Medicine-Qatar, a program uniquely positioned to address Qatar Doha's specific needs. This specialized training would equip me with cutting-edge skills in neuroimaging interpretation, psychopharmacology for culturally diverse populations, and evidence-based interventions for conditions prevalent in our region – including PTSD among military personnel and anxiety disorders linked to economic transitions. Critically, the curriculum integrates Qatari cultural competence modules developed with local stakeholders, ensuring all training directly applies to Qatar Doha's context. Without this scholarship, the financial burden of international certification would severely limit my ability to serve within Qatar's public healthcare system.</w:t>
      </w:r>
    </w:p>
    <w:p>
      <w:pPr>
        <w:pStyle w:val="BodyText"/>
      </w:pPr>
      <w:r>
        <w:t xml:space="preserve">My commitment extends far beyond personal advancement. I envision establishing a specialized neuropsychiatry clinic at Hamad Medical Corporation focused on cross-cultural trauma recovery – directly addressing a gap identified in the 2022 Qatar Mental Health Report. My long-term vision includes developing an Arabic-language digital mental health platform accessible across Qatar Doha, incorporating Islamic psychological frameworks with modern therapeutic approaches. This initiative would align with the Ministry of Public Health's Digital Health Strategy and could serve as a model for Gulf Cooperation Council nations. The scholarship's funding for research grants would enable me to initiate this project during my fellowship, creating immediate impact while building sustainable infrastructure.</w:t>
      </w:r>
    </w:p>
    <w:p>
      <w:pPr>
        <w:pStyle w:val="BodyText"/>
      </w:pPr>
      <w:r>
        <w:t xml:space="preserve">What distinguishes my candidacy is my deep institutional integration within Qatar Doha's healthcare ecosystem. I have co-authored three publications with Qatari health officials on cultural adaptations of CBT, presented at the 2023 Qatar Mental Health Summit, and serve as a peer mentor for psychiatric trainees from Arab nations. This local engagement ensures my scholarship utilization remains hyper-focused on Qatar Doha's priorities rather than generic international training. I have already secured formal letters of support from Dr. Khalid Al-Thani (Director of Psychiatry Services, Hamad Medical Corporation) and Professor Fatima Al-Mansoori (Chair of Psychiatry at Qatar University), attesting to my commitment to national service.</w:t>
      </w:r>
    </w:p>
    <w:p>
      <w:pPr>
        <w:pStyle w:val="BodyText"/>
      </w:pPr>
      <w:r>
        <w:t xml:space="preserve">Qatar Doha's transformation into a global health hub offers unprecedented opportunities for psychiatric innovation. The nation's investment in facilities like the new $150 million Mental Health Research Center at Sidra Medicine demonstrates its serious commitment to elevating mental healthcare standards. This scholarship would position me not as an outsider seeking training, but as an integral contributor to Qatar's mental health sovereignty – ensuring that care remains rooted in local values while embracing scientific excellence. My goal is not merely to become a Psychiatrist, but to become a catalyst for culturally resonant psychiatric advancement within Qatar Doha itself.</w:t>
      </w:r>
    </w:p>
    <w:p>
      <w:pPr>
        <w:pStyle w:val="BodyText"/>
      </w:pPr>
      <w:r>
        <w:t xml:space="preserve">I have attached comprehensive documentation including my CV, letters of recommendation from Qatari healthcare leadership, and a detailed training proposal aligned with National Mental Health Strategy 2021-2030. The scholarship committee's investment in my development represents an investment in Qatar Doha's future mental health infrastructure – one that will yield measurable returns through enhanced service delivery, reduced stigma, and sustainable professional capacity building within our community.</w:t>
      </w:r>
    </w:p>
    <w:p>
      <w:pPr>
        <w:pStyle w:val="BodyText"/>
      </w:pPr>
      <w:r>
        <w:t xml:space="preserve">Thank you for considering this Scholarship Application Letter as the foundation of a partnership between an ambitious Psychiatrist and Qatar Doha's healthcare vision. I welcome the opportunity to discuss how my training under this scholarship will directly advance your institution's mission to provide world-class, culturally attuned psychiatric care across our nation.</w:t>
      </w:r>
    </w:p>
    <w:p>
      <w:pPr>
        <w:pStyle w:val="BodyText"/>
      </w:pPr>
      <w:r>
        <w:t xml:space="preserve">Sincerely,</w:t>
      </w:r>
    </w:p>
    <w:p>
      <w:pPr>
        <w:pStyle w:val="BodyText"/>
      </w:pPr>
      <w:r>
        <w:rPr>
          <w:bCs/>
          <w:b/>
        </w:rPr>
        <w:t xml:space="preserve">Dr. Amina Hassan Al-Thani</w:t>
      </w:r>
    </w:p>
    <w:p>
      <w:pPr>
        <w:pStyle w:val="BodyText"/>
      </w:pPr>
      <w:r>
        <w:t xml:space="preserve">Psychiatry Resident, Hamad Medical Corporation</w:t>
      </w:r>
    </w:p>
    <w:p>
      <w:pPr>
        <w:pStyle w:val="BodyText"/>
      </w:pPr>
      <w:r>
        <w:t xml:space="preserve">Certified in Cultural Psychiatry (Qatar National Health Certification Board)</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intentionally integrates "Scholarship Application Letter", "Psychiatrist", and "Qatar Doha" as required keywords throughout the document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Qatar Doha</dc:title>
  <dc:creator/>
  <dc:language>en</dc:language>
  <cp:keywords/>
  <dcterms:created xsi:type="dcterms:W3CDTF">2025-12-11T18:21:43Z</dcterms:created>
  <dcterms:modified xsi:type="dcterms:W3CDTF">2025-12-11T18:21:43Z</dcterms:modified>
</cp:coreProperties>
</file>

<file path=docProps/custom.xml><?xml version="1.0" encoding="utf-8"?>
<Properties xmlns="http://schemas.openxmlformats.org/officeDocument/2006/custom-properties" xmlns:vt="http://schemas.openxmlformats.org/officeDocument/2006/docPropsVTypes"/>
</file>