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0" w:name="scholarship-application-letter"/>
    <w:p>
      <w:pPr>
        <w:pStyle w:val="Heading1"/>
      </w:pPr>
      <w:r>
        <w:t xml:space="preserve">SCHOLARSHIP APPLICATION LETTER</w:t>
      </w:r>
    </w:p>
    <w:p>
      <w:pPr>
        <w:pStyle w:val="FirstParagraph"/>
      </w:pPr>
      <w:r>
        <w:t xml:space="preserve">For Psychiatry Specialization Training in South Africa Johannesburg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Mental Health Innovation Fund (MHIF)</w:t>
      </w:r>
      <w:r>
        <w:br/>
      </w:r>
      <w:r>
        <w:t xml:space="preserve">15 Parktown Road, Sandton</w:t>
      </w:r>
      <w:r>
        <w:br/>
      </w:r>
      <w:r>
        <w:t xml:space="preserve">Johannesburg, Gauteng 2196</w:t>
      </w:r>
      <w:r>
        <w:br/>
      </w:r>
      <w:r>
        <w:t xml:space="preserve">South Africa</w:t>
      </w:r>
    </w:p>
    <w:bookmarkStart w:id="21" w:name="X266e3a9ae1110120d4a04986de5e5d34a122e0b"/>
    <w:p>
      <w:pPr>
        <w:pStyle w:val="Heading2"/>
      </w:pPr>
      <w:r>
        <w:t xml:space="preserve">Subject: Comprehensive Application for Psychiatry Scholarship in South Africa Johannesburg</w:t>
      </w:r>
    </w:p>
    <w:p>
      <w:pPr>
        <w:pStyle w:val="FirstParagraph"/>
      </w:pPr>
      <w:r>
        <w:t xml:space="preserve">Dear Esteemed Members of the Scholarship Committee,</w:t>
      </w:r>
    </w:p>
    <w:p>
      <w:pPr>
        <w:pStyle w:val="BodyText"/>
      </w:pPr>
      <w:r>
        <w:t xml:space="preserve">It is with profound enthusiasm and deep commitment to transforming mental healthcare that I submit my formal application for the prestigious Mental Health Innovation Scholarship, specifically designed to support specialized psychiatric training in South Africa Johannesburg. As a dedicated medical professional with five years of clinical experience and an unwavering passion for addressing the complex mental health challenges facing our communities, I believe this scholarship represents a pivotal opportunity to advance both my expertise and South Africa's healthcare landscape.</w:t>
      </w:r>
    </w:p>
    <w:p>
      <w:pPr>
        <w:pStyle w:val="BodyText"/>
      </w:pPr>
      <w:r>
        <w:t xml:space="preserve">Having completed my MBChB at the University of Witwatersrand in 2018, I have served as a resident physician at Johannesburg General Hospital's Psychiatry Department for the past four years. During this tenure, I witnessed firsthand the staggering burden of mental illness across Johannesburg's diverse demographics—from adolescents battling depression in informal settlements to elderly patients navigating chronic conditions amid socioeconomic precarity. The city's unique convergence of urbanization, poverty, and cultural diversity creates a mental health crisis that demands specialized expertise. My daily practice has revealed critical gaps: only 3 psychiatrists serve every 100,000 residents in public facilities (WHO 2022), while Johannesburg's population exceeds 6 million—making the urgent need for trained psychiatrists more apparent than ever.</w:t>
      </w:r>
    </w:p>
    <w:p>
      <w:pPr>
        <w:pStyle w:val="BodyText"/>
      </w:pPr>
      <w:r>
        <w:t xml:space="preserve">My clinical work has centered on developing culturally responsive approaches to treatment. I initiated a community outreach program at Alexandra Township, collaborating with traditional healers to integrate indigenous healing practices with evidence-based psychiatric care—a model now adopted by three district health centers. This experience solidified my conviction that effective psychiatry in South Africa Johannesburg requires not only clinical excellence but deep contextual understanding of local social determinants. My master's research at the University of Johannesburg on "Intergenerational Trauma and Anxiety Disorders in Post-Apartheid Communities" earned me distinction, and I am currently publishing findings that demonstrate how trauma-informed care can reduce hospital readmission rates by 34% among vulnerable populations.</w:t>
      </w:r>
    </w:p>
    <w:p>
      <w:pPr>
        <w:pStyle w:val="BodyText"/>
      </w:pPr>
      <w:r>
        <w:t xml:space="preserve">This Scholarship Application Letter is not merely a request for funding—it is a strategic proposal for transforming mental healthcare delivery in Johannesburg. The Mental Health Innovation Scholarship's focus on urban psychiatric training aligns precisely with the Gauteng Department of Health's 2023–2030 Mental Health Strategy, which prioritizes "expanding specialist capacity in high-burden metropolitan areas." With your support, I will pursue advanced fellowship training at the University of the Witwatersrand's Academic Psychiatry Department (a leading center for mental health innovation in South Africa Johannesburg), specifically focusing on trauma recovery models for survivors of gender-based violence—a critical public health emergency disproportionately affecting women and children in our city.</w:t>
      </w:r>
    </w:p>
    <w:p>
      <w:pPr>
        <w:pStyle w:val="BodyText"/>
      </w:pPr>
      <w:r>
        <w:t xml:space="preserve">My proposed training includes three key components directly addressing Johannesburg's urgent needs: First, certification in Trauma-Focused Cognitive Behavioral Therapy (TF-CBT) through the International Society for Traumatic Stress Studies. Second, specialized coursework in neuropsychiatric care for HIV/AIDS comorbidities—a dual epidemic where 60% of patients experience mental health complications (National Department of Health, 2023). Third, leadership development through the African Mental Health Leadership Program to establish a community-based crisis response network in Soweto. Each component has been vetted by Dr. Naledi Molefe, Head of Psychiatry at Chris Hani Baragwanath Hospital and a pioneer in South Africa's mental health reform movement.</w:t>
      </w:r>
    </w:p>
    <w:p>
      <w:pPr>
        <w:pStyle w:val="BodyText"/>
      </w:pPr>
      <w:r>
        <w:t xml:space="preserve">What distinguishes my application is my established commitment to community impact. In Johannesburg, I have trained 72 community health workers from informal settlements as psychiatric first responders—reducing emergency department visits for acute mental crises by 28% at our pilot site. This grassroots model directly supports the scholarship's mission of "building local capacity through innovation." My proposed project would scale this initiative across Johannesburg's nine districts, creating a sustainable pipeline of culturally competent mental health workers who can bridge gaps between traditional practices and clinical care—particularly vital in communities where stigma remains a primary barrier to treatment.</w:t>
      </w:r>
    </w:p>
    <w:p>
      <w:pPr>
        <w:pStyle w:val="BodyText"/>
      </w:pPr>
      <w:r>
        <w:t xml:space="preserve">I recognize that South Africa Johannesburg faces unique challenges: the highest rate of rape in the world (UN Women 2023), persistent HIV/AIDS-related psychiatric comorbidities, and underfunded public healthcare. Yet I also see unprecedented opportunity. The recent passage of the Mental Health Care Amendment Act 2023 provides a legal framework for integrated care, while Johannesburg's status as Africa's economic hub attracts global mental health partnerships. My scholarship will position me to leverage these opportunities—not just as a clinician, but as an innovator developing context-specific protocols for resource-constrained settings.</w:t>
      </w:r>
    </w:p>
    <w:p>
      <w:pPr>
        <w:pStyle w:val="BodyText"/>
      </w:pPr>
      <w:r>
        <w:t xml:space="preserve">Financially, the scholarship would alleviate the burden of advanced training costs (approximately R270,000), allowing me to focus entirely on skill development rather than income generation. More importantly, it represents an investment in South Africa's most urgent healthcare priority: building local leadership. Unlike many international training programs that result in brain drain, my commitment is unambiguous—upon completion of this fellowship, I will return to Johannesburg General Hospital as a specialist psychiatrist and mentor for the next cohort of trainees through the MHIF's proposed "Johannesburg Mentors Program."</w:t>
      </w:r>
    </w:p>
    <w:p>
      <w:pPr>
        <w:pStyle w:val="BodyText"/>
      </w:pPr>
      <w:r>
        <w:t xml:space="preserve">I have attached comprehensive documentation including: (1) academic transcripts and certification details; (2) letters of recommendation from Dr. Molefe (Director, Psychiatry, Chris Hani Hospital) and Prof. Kwame Nkosi (Chair, University of Johannesburg Mental Health Department); (3) community impact reports from the Alexandra Township initiative; and (4) a detailed budget outlining how scholarship funds will be allocated strictly to training-related expenses.</w:t>
      </w:r>
    </w:p>
    <w:p>
      <w:pPr>
        <w:pStyle w:val="BodyText"/>
      </w:pPr>
      <w:r>
        <w:t xml:space="preserve">As I write this letter from my clinic in Berea—a neighborhood where one in four residents suffers from anxiety or depression—I am reminded of Dr. Abu-Bakar's words: "Mental health is not a luxury for the privileged few; it is a fundamental right for all South Africans." This scholarship empowers me to turn that vision into reality across Johannesburg and beyond. I have dedicated my career to this cause, and with your support, I will transform evidence-based psychiatry into an engine for healing in South Africa's most vulnerable communities.</w:t>
      </w:r>
    </w:p>
    <w:p>
      <w:pPr>
        <w:pStyle w:val="BodyText"/>
      </w:pPr>
      <w:r>
        <w:t xml:space="preserve">Thank you for considering my application. I welcome the opportunity to discuss how my expertise in community-centered psychiatric innovation aligns with MHIF's mission during a personal interview at your convenience. Please contact me via email (thandiwe.molefe@wits.ac.za) or phone (+27 11 403 7895).</w:t>
      </w:r>
    </w:p>
    <w:p>
      <w:pPr>
        <w:pStyle w:val="BodyText"/>
      </w:pPr>
      <w:r>
        <w:t xml:space="preserve">Sincerely,</w:t>
      </w:r>
    </w:p>
    <w:p>
      <w:pPr>
        <w:pStyle w:val="BodyText"/>
      </w:pPr>
      <w:r>
        <w:rPr>
          <w:bCs/>
          <w:b/>
        </w:rPr>
        <w:t xml:space="preserve">Dr. Thandiwe Molefe</w:t>
      </w:r>
      <w:r>
        <w:br/>
      </w:r>
      <w:r>
        <w:t xml:space="preserve">Specialist Registrar in Psychiatry (Pending)</w:t>
      </w:r>
      <w:r>
        <w:br/>
      </w:r>
      <w:r>
        <w:t xml:space="preserve">Johannesburg General Hospital, Wits Health Sciences</w:t>
      </w:r>
      <w:r>
        <w:br/>
      </w:r>
      <w:r>
        <w:t xml:space="preserve">South Africa Johannesburg</w:t>
      </w:r>
    </w:p>
    <w:p>
      <w:pPr>
        <w:pStyle w:val="BodyText"/>
      </w:pPr>
      <w:r>
        <w:t xml:space="preserve">Word Count: 842 | Document Reference: MHIF-SCH-PSYCH-2023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2026-07-25T02:35:24Z</dcterms:created>
  <dcterms:modified xsi:type="dcterms:W3CDTF">2026-07-25T02:35:24Z</dcterms:modified>
</cp:coreProperties>
</file>

<file path=docProps/custom.xml><?xml version="1.0" encoding="utf-8"?>
<Properties xmlns="http://schemas.openxmlformats.org/officeDocument/2006/custom-properties" xmlns:vt="http://schemas.openxmlformats.org/officeDocument/2006/docPropsVTypes"/>
</file>