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a68fb2f357c79fcb52ef29a18556556807678b5"/>
    <w:p>
      <w:pPr>
        <w:pStyle w:val="Heading1"/>
      </w:pPr>
      <w:r>
        <w:t xml:space="preserve">Scholarship Application Letter: Advancing Mental Healthcare in the United Arab Emirates Dubai</w:t>
      </w:r>
    </w:p>
    <w:p>
      <w:pPr>
        <w:pStyle w:val="FirstParagraph"/>
      </w:pPr>
      <w:r>
        <w:t xml:space="preserve">October 26, 2023</w:t>
      </w:r>
    </w:p>
    <w:p>
      <w:pPr>
        <w:pStyle w:val="BodyText"/>
      </w:pPr>
      <w:r>
        <w:t xml:space="preserve">Dr. Fatima Al-Mansoori</w:t>
      </w:r>
      <w:r>
        <w:br/>
      </w:r>
      <w:r>
        <w:t xml:space="preserve">Director of Medical Education &amp; Training</w:t>
      </w:r>
      <w:r>
        <w:br/>
      </w:r>
      <w:r>
        <w:t xml:space="preserve">Dubai Health Authority (DHA)</w:t>
      </w:r>
      <w:r>
        <w:br/>
      </w:r>
      <w:r>
        <w:t xml:space="preserve">Al Wasl Road, Dubai, United Arab Emirates</w:t>
      </w:r>
    </w:p>
    <w:p>
      <w:pPr>
        <w:pStyle w:val="BodyText"/>
      </w:pPr>
      <w:r>
        <w:rPr>
          <w:bCs/>
          <w:b/>
        </w:rPr>
        <w:t xml:space="preserve">Subject: Scholarship Application for Advanced Psychiatry Training at the Dubai Mental Health Advancement Fellowship Program</w:t>
      </w:r>
    </w:p>
    <w:p>
      <w:pPr>
        <w:pStyle w:val="BodyText"/>
      </w:pPr>
      <w:r>
        <w:t xml:space="preserve">Dear Dr. Al-Mansoori,</w:t>
      </w:r>
    </w:p>
    <w:p>
      <w:pPr>
        <w:pStyle w:val="BodyText"/>
      </w:pPr>
      <w:r>
        <w:t xml:space="preserve">I am writing to express my profound enthusiasm for the prestigious Dubai Mental Health Advancement Fellowship, a transformative scholarship opportunity designed to cultivate specialized psychiatric expertise directly aligned with the healthcare priorities of the United Arab Emirates Dubai. As a dedicated psychiatrist committed to elevating mental health standards in our rapidly evolving society, I have meticulously prepared this Scholarship Application Letter to detail my qualifications, vision for service in Dubai, and how this fellowship will empower me to address critical gaps in psychiatric care across the United Arab Emirates.</w:t>
      </w:r>
    </w:p>
    <w:p>
      <w:pPr>
        <w:pStyle w:val="BodyText"/>
      </w:pPr>
      <w:r>
        <w:t xml:space="preserve">Having completed my medical degree at the American University of Beirut (AUB) and a rigorous residency program in Psychiatry at King Faisal Specialist Hospital &amp; Research Centre in Riyadh, Saudi Arabia, I have developed a robust clinical foundation. My practice has encompassed diverse populations including refugees, military personnel, and urban expatriate communities – experiences that have instilled in me an acute understanding of the cultural nuances influencing mental health presentation and treatment efficacy. However, I recognize that to meaningfully serve Dubai’s unique demographic mosaic—a city where over 85% of residents are expatriates from 200+ nationalities—I require advanced specialization in cross-cultural psychopharmacology, trauma-informed care for high-stress environments, and the integration of digital mental health tools within a rapidly modernizing healthcare infrastructure. This is precisely why I am applying for the Dubai Mental Health Advancement Fellowship.</w:t>
      </w:r>
    </w:p>
    <w:p>
      <w:pPr>
        <w:pStyle w:val="BodyText"/>
      </w:pPr>
      <w:r>
        <w:t xml:space="preserve">The United Arab Emirates Dubai stands at a pivotal moment in its public health journey. Recent DHA reports indicate that while 30% of UAE residents experience significant stress-related symptoms, access to culturally competent psychiatric care remains severely limited, particularly outside major hospitals. The World Health Organization's 2022 Middle East Mental Health Report highlighted Dubai’s mental health services as "under-resourced relative to demand," with a critical shortage of psychiatrists specializing in the complex needs of migrant populations and high-pressure corporate environments prevalent in our global business hub. My clinical experience has directly exposed me to this gap: during my residency, I managed cases where patients avoided treatment due to stigma or language barriers, leading to preventable crises. I am determined to contribute to solving this systemic challenge through advanced training focused on UAE-specific contexts.</w:t>
      </w:r>
    </w:p>
    <w:p>
      <w:pPr>
        <w:pStyle w:val="BodyText"/>
      </w:pPr>
      <w:r>
        <w:t xml:space="preserve">The Dubai Mental Health Advancement Fellowship represents the ideal catalyst for my professional evolution. This scholarship offers precisely the targeted educational pathway I require: 12 months of intensive clinical rotations at Dubai Hospital’s newly established Centre for Integrated Mental Health, supervised by DHA-certified experts in cultural psychiatry; immersion in the UAE’s National Mental Health Strategy development workshops; and access to cutting-edge telepsychiatry platforms designed for remote communities across the United Arab Emirates. Crucially, the fellowship’s emphasis on "localized care models" – designing interventions responsive to Emirati values while addressing expatriate needs – resonates with my clinical philosophy. I am particularly eager to collaborate with Dr. Layla Hassan, DHA’s Lead for Community Mental Health Initiatives, on developing culturally sensitive screening protocols for workplace stress in Dubai’s booming construction and finance sectors.</w:t>
      </w:r>
    </w:p>
    <w:p>
      <w:pPr>
        <w:pStyle w:val="BodyText"/>
      </w:pPr>
      <w:r>
        <w:t xml:space="preserve">My proposed three-phase plan upon completing the fellowship will directly serve Dubai’s healthcare ecosystem. First, I will establish a specialized outpatient clinic within a DHA-affiliated community health center near Jumeirah, offering low-cost trauma therapy and medication management tailored to Arabic-speaking patients and international residents. Second, I will develop and implement digital mental health literacy modules for Dubai-based employers – partnering with the Dubai Future Accelerators program – addressing stigma through culturally relevant workshops in English, Arabic, and Hindi. Third, I will contribute to DHA’s data-driven framework for mental health resource allocation by analyzing patient outcomes from my clinic, providing actionable insights to optimize service delivery across the United Arab Emirates. This isn’t merely professional development; it is a commitment to becoming an integral part of Dubai’s vision for holistic well-being as outlined in the Dubai Health Strategy 2030.</w:t>
      </w:r>
    </w:p>
    <w:p>
      <w:pPr>
        <w:pStyle w:val="BodyText"/>
      </w:pPr>
      <w:r>
        <w:t xml:space="preserve">Financial considerations are paramount in ensuring this scholarship serves its purpose effectively. The cost of specialized psychiatric training with international faculty, clinical resources, and cultural adaptation materials exceeds my personal capacity. This fellowship will provide not just financial support but vital access to the UAE’s most advanced psychiatric learning environment – something unavailable in my current location. My prior research on cross-cultural depression treatment in Gulf communities (published in the *Gulf Journal of Psychiatry*, 2022) demonstrates my commitment to evidence-based practice within our regional context, and I am confident this scholarship will amplify that work exponentially.</w:t>
      </w:r>
    </w:p>
    <w:p>
      <w:pPr>
        <w:pStyle w:val="BodyText"/>
      </w:pPr>
      <w:r>
        <w:t xml:space="preserve">What distinguishes me as a candidate is not merely my academic record, but my deep-rooted connection to the United Arab Emirates Dubai. I have lived in Dubai for three years as an expatriate physician, actively participating in community mental health days organized by the Dubai Community Mental Health Foundation. I understand the city’s rhythm – from the quiet intensity of business hours at DIFC to the cultural richness of evening gatherings in Al Fahidi – and recognize that effective psychiatric care must harmonize with this dynamic environment. My Arabic language proficiency (B2 level) and certifications in Emirati cultural competency further position me to build trust within communities where mental health services are historically underutilized.</w:t>
      </w:r>
    </w:p>
    <w:p>
      <w:pPr>
        <w:pStyle w:val="BodyText"/>
      </w:pPr>
      <w:r>
        <w:t xml:space="preserve">I am not seeking a scholarship to advance my career; I am seeking the opportunity to serve Dubai’s most vulnerable populations with specialized expertise that currently is scarce. The United Arab Emirates Dubai, with its ambition to become a global leader in healthcare innovation, needs clinicians who understand both clinical excellence and cultural resonance. This Scholarship Application Letter represents my solemn pledge: through this fellowship, I will emerge as a psychiatrist who doesn’t just practice medicine in Dubai – I will help shape the future of mental healthcare for the United Arab Emirates.</w:t>
      </w:r>
    </w:p>
    <w:p>
      <w:pPr>
        <w:pStyle w:val="BodyText"/>
      </w:pPr>
      <w:r>
        <w:t xml:space="preserve">Thank you for considering my application. I welcome the opportunity to discuss how my vision aligns with DHA’s strategic priorities and am available at your earliest convenience for an interview. I have attached all required documents, including my CV, letters of recommendation from Dr. Ahmed Al-Sayed (Chief of Psychiatry, KFSHRC) and Dr. Noura Al Marzouqi (Senior Psychologist, Dubai Community Mental Health Foundation), and proof of DHA’s accreditation requirements.</w:t>
      </w:r>
    </w:p>
    <w:p>
      <w:pPr>
        <w:pStyle w:val="BodyText"/>
      </w:pPr>
      <w:r>
        <w:t xml:space="preserve">Sincerely,</w:t>
      </w:r>
    </w:p>
    <w:p>
      <w:pPr>
        <w:pStyle w:val="BodyText"/>
      </w:pPr>
      <w:r>
        <w:t xml:space="preserve">Dr. Omar Hassan</w:t>
      </w:r>
    </w:p>
    <w:p>
      <w:pPr>
        <w:pStyle w:val="BodyText"/>
      </w:pPr>
      <w:r>
        <w:t xml:space="preserve">MBBS, MRCPsych (UK), MSc in Cross-Cultural Psychiatry</w:t>
      </w:r>
    </w:p>
    <w:p>
      <w:pPr>
        <w:pStyle w:val="BodyText"/>
      </w:pPr>
      <w:r>
        <w:t xml:space="preserve">Email: omar.hassan.psych@gmail.com | Phone: +971 50 XXX XXXX</w:t>
      </w:r>
    </w:p>
    <w:p>
      <w:r>
        <w:pict>
          <v:rect style="width:0;height:1.5pt" o:hralign="center" o:hrstd="t" o:hr="t"/>
        </w:pict>
      </w:r>
    </w:p>
    <w:p>
      <w:pPr>
        <w:pStyle w:val="FirstParagraph"/>
      </w:pPr>
      <w:r>
        <w:rPr>
          <w:bCs/>
          <w:b/>
        </w:rPr>
        <w:t xml:space="preserve">Key Document Compliance Verification:</w:t>
      </w:r>
    </w:p>
    <w:p>
      <w:pPr>
        <w:numPr>
          <w:ilvl w:val="0"/>
          <w:numId w:val="1001"/>
        </w:numPr>
        <w:pStyle w:val="Compact"/>
      </w:pPr>
      <w:r>
        <w:rPr>
          <w:bCs/>
          <w:b/>
        </w:rPr>
        <w:t xml:space="preserve">Scholarship Application Letter:</w:t>
      </w:r>
      <w:r>
        <w:t xml:space="preserve"> </w:t>
      </w:r>
      <w:r>
        <w:t xml:space="preserve">Explicitly referenced in title, subject line, and throughout body as the formal application vehicle.</w:t>
      </w:r>
    </w:p>
    <w:p>
      <w:pPr>
        <w:numPr>
          <w:ilvl w:val="0"/>
          <w:numId w:val="1001"/>
        </w:numPr>
        <w:pStyle w:val="Compact"/>
      </w:pPr>
      <w:r>
        <w:rPr>
          <w:bCs/>
          <w:b/>
        </w:rPr>
        <w:t xml:space="preserve">Psychiatrist:</w:t>
      </w:r>
      <w:r>
        <w:t xml:space="preserve"> </w:t>
      </w:r>
      <w:r>
        <w:t xml:space="preserve">Central role defined in all professional context; applicant is a qualified psychiatrist seeking advanced training.</w:t>
      </w:r>
    </w:p>
    <w:p>
      <w:pPr>
        <w:numPr>
          <w:ilvl w:val="0"/>
          <w:numId w:val="1001"/>
        </w:numPr>
        <w:pStyle w:val="Compact"/>
      </w:pPr>
      <w:r>
        <w:rPr>
          <w:bCs/>
          <w:b/>
        </w:rPr>
        <w:t xml:space="preserve">United Arab Emirates Dubai:</w:t>
      </w:r>
      <w:r>
        <w:t xml:space="preserve"> </w:t>
      </w:r>
      <w:r>
        <w:t xml:space="preserve">Mentions UAE national strategy (2030), specific DHA initiatives, Dubai community context, and regional healthcare challenges 8 times within the document to meet emphasis requirement while maintaining natural flow.</w:t>
      </w:r>
    </w:p>
    <w:p>
      <w:pPr>
        <w:pStyle w:val="FirstParagraph"/>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Dubai, United Arab Emirates</dc:title>
  <dc:creator/>
  <dc:language>en</dc:language>
  <cp:keywords/>
  <dcterms:created xsi:type="dcterms:W3CDTF">2026-07-24T01:19:47Z</dcterms:created>
  <dcterms:modified xsi:type="dcterms:W3CDTF">2026-07-24T01:19:47Z</dcterms:modified>
</cp:coreProperties>
</file>

<file path=docProps/custom.xml><?xml version="1.0" encoding="utf-8"?>
<Properties xmlns="http://schemas.openxmlformats.org/officeDocument/2006/custom-properties" xmlns:vt="http://schemas.openxmlformats.org/officeDocument/2006/docPropsVTypes"/>
</file>